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B5" w:rsidRPr="009E1A8F" w:rsidRDefault="00C14BB5">
      <w:pPr>
        <w:jc w:val="both"/>
        <w:rPr>
          <w:lang w:val="hr-HR"/>
        </w:rPr>
      </w:pPr>
      <w:r w:rsidRPr="009E1A8F">
        <w:rPr>
          <w:lang w:val="hr-HR"/>
        </w:rPr>
        <w:t xml:space="preserve">                    </w:t>
      </w:r>
      <w:r w:rsidR="00857120" w:rsidRPr="009E1A8F">
        <w:rPr>
          <w:lang w:val="hr-HR"/>
        </w:rPr>
        <w:object w:dxaOrig="1828" w:dyaOrig="2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0pt" o:ole="" filled="t">
            <v:imagedata r:id="rId7" o:title=""/>
          </v:shape>
          <o:OLEObject Type="Embed" ProgID="CDraw5" ShapeID="_x0000_i1025" DrawAspect="Content" ObjectID="_1493450657" r:id="rId8"/>
        </w:object>
      </w:r>
    </w:p>
    <w:p w:rsidR="00C14BB5" w:rsidRPr="009E1A8F" w:rsidRDefault="00C14BB5">
      <w:pPr>
        <w:jc w:val="both"/>
        <w:rPr>
          <w:rFonts w:ascii="Arial" w:hAnsi="Arial"/>
          <w:lang w:val="hr-HR"/>
        </w:rPr>
      </w:pPr>
      <w:r w:rsidRPr="009E1A8F">
        <w:rPr>
          <w:rFonts w:ascii="Arial" w:hAnsi="Arial"/>
          <w:lang w:val="hr-HR"/>
        </w:rPr>
        <w:t xml:space="preserve">       REPUBLIKA HRVATSKA</w:t>
      </w:r>
    </w:p>
    <w:p w:rsidR="00C14BB5" w:rsidRPr="009E1A8F" w:rsidRDefault="00C14BB5">
      <w:pPr>
        <w:jc w:val="both"/>
        <w:rPr>
          <w:rFonts w:ascii="Arial" w:hAnsi="Arial"/>
          <w:lang w:val="hr-HR"/>
        </w:rPr>
      </w:pPr>
      <w:r w:rsidRPr="009E1A8F">
        <w:rPr>
          <w:rFonts w:ascii="Arial" w:hAnsi="Arial"/>
          <w:lang w:val="hr-HR"/>
        </w:rPr>
        <w:t>OSJEČKO-BARANJSKA ŽUPANIJA</w:t>
      </w:r>
    </w:p>
    <w:p w:rsidR="00C14BB5" w:rsidRPr="009E1A8F" w:rsidRDefault="00C14BB5">
      <w:pPr>
        <w:jc w:val="both"/>
        <w:rPr>
          <w:rFonts w:ascii="Arial" w:hAnsi="Arial"/>
          <w:lang w:val="hr-HR"/>
        </w:rPr>
      </w:pPr>
      <w:r w:rsidRPr="009E1A8F">
        <w:rPr>
          <w:rFonts w:ascii="Arial" w:hAnsi="Arial"/>
          <w:lang w:val="hr-HR"/>
        </w:rPr>
        <w:t xml:space="preserve">       GRAD DONJI MIHOLJAC</w:t>
      </w:r>
    </w:p>
    <w:p w:rsidR="00C14BB5" w:rsidRPr="009E1A8F" w:rsidRDefault="005B6F8E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ab/>
        <w:t xml:space="preserve"> GRADSKO VIJEĆE</w:t>
      </w:r>
    </w:p>
    <w:p w:rsidR="00C14BB5" w:rsidRPr="009E1A8F" w:rsidRDefault="00C14BB5">
      <w:pPr>
        <w:jc w:val="both"/>
        <w:rPr>
          <w:rFonts w:ascii="Arial" w:hAnsi="Arial"/>
          <w:lang w:val="hr-HR"/>
        </w:rPr>
      </w:pPr>
    </w:p>
    <w:p w:rsidR="00C14BB5" w:rsidRPr="009E1A8F" w:rsidRDefault="00C14BB5">
      <w:pPr>
        <w:jc w:val="both"/>
        <w:rPr>
          <w:rFonts w:ascii="Arial" w:hAnsi="Arial"/>
          <w:lang w:val="hr-HR"/>
        </w:rPr>
      </w:pPr>
      <w:r w:rsidRPr="009E1A8F">
        <w:rPr>
          <w:rFonts w:ascii="Arial" w:hAnsi="Arial"/>
          <w:lang w:val="hr-HR"/>
        </w:rPr>
        <w:t>K</w:t>
      </w:r>
      <w:r w:rsidR="00063B6B">
        <w:rPr>
          <w:rFonts w:ascii="Arial" w:hAnsi="Arial"/>
          <w:lang w:val="hr-HR"/>
        </w:rPr>
        <w:t>LASA</w:t>
      </w:r>
      <w:r w:rsidRPr="009E1A8F">
        <w:rPr>
          <w:rFonts w:ascii="Arial" w:hAnsi="Arial"/>
          <w:lang w:val="hr-HR"/>
        </w:rPr>
        <w:t xml:space="preserve">: </w:t>
      </w:r>
      <w:r w:rsidR="00246B10">
        <w:rPr>
          <w:rFonts w:ascii="Arial" w:hAnsi="Arial"/>
          <w:lang w:val="hr-HR"/>
        </w:rPr>
        <w:t>400-05/1</w:t>
      </w:r>
      <w:r w:rsidR="009821DF">
        <w:rPr>
          <w:rFonts w:ascii="Arial" w:hAnsi="Arial"/>
          <w:lang w:val="hr-HR"/>
        </w:rPr>
        <w:t>5</w:t>
      </w:r>
      <w:r w:rsidR="003F4EED">
        <w:rPr>
          <w:rFonts w:ascii="Arial" w:hAnsi="Arial"/>
          <w:lang w:val="hr-HR"/>
        </w:rPr>
        <w:t>-01/</w:t>
      </w:r>
      <w:r w:rsidR="00847C81">
        <w:rPr>
          <w:rFonts w:ascii="Arial" w:hAnsi="Arial"/>
          <w:lang w:val="hr-HR"/>
        </w:rPr>
        <w:t>1</w:t>
      </w:r>
      <w:r w:rsidR="009A696D">
        <w:rPr>
          <w:rFonts w:ascii="Arial" w:hAnsi="Arial"/>
          <w:lang w:val="hr-HR"/>
        </w:rPr>
        <w:t xml:space="preserve">   </w:t>
      </w:r>
      <w:r w:rsidR="00873915">
        <w:rPr>
          <w:rFonts w:ascii="Arial" w:hAnsi="Arial"/>
          <w:lang w:val="hr-HR"/>
        </w:rPr>
        <w:t xml:space="preserve">   </w:t>
      </w:r>
      <w:r w:rsidR="00631DA1">
        <w:rPr>
          <w:rFonts w:ascii="Arial" w:hAnsi="Arial"/>
          <w:lang w:val="hr-HR"/>
        </w:rPr>
        <w:t xml:space="preserve">    </w:t>
      </w:r>
    </w:p>
    <w:p w:rsidR="00C14BB5" w:rsidRPr="009E1A8F" w:rsidRDefault="00C14BB5">
      <w:pPr>
        <w:jc w:val="both"/>
        <w:rPr>
          <w:rFonts w:ascii="Arial" w:hAnsi="Arial"/>
          <w:lang w:val="hr-HR"/>
        </w:rPr>
      </w:pPr>
      <w:r w:rsidRPr="009E1A8F">
        <w:rPr>
          <w:rFonts w:ascii="Arial" w:hAnsi="Arial"/>
          <w:lang w:val="hr-HR"/>
        </w:rPr>
        <w:t>U</w:t>
      </w:r>
      <w:r w:rsidR="00063B6B">
        <w:rPr>
          <w:rFonts w:ascii="Arial" w:hAnsi="Arial"/>
          <w:lang w:val="hr-HR"/>
        </w:rPr>
        <w:t>RBROJ</w:t>
      </w:r>
      <w:r w:rsidRPr="009E1A8F">
        <w:rPr>
          <w:rFonts w:ascii="Arial" w:hAnsi="Arial"/>
          <w:lang w:val="hr-HR"/>
        </w:rPr>
        <w:t xml:space="preserve">:  </w:t>
      </w:r>
      <w:r w:rsidR="00F73786">
        <w:rPr>
          <w:rFonts w:ascii="Arial" w:hAnsi="Arial"/>
          <w:lang w:val="hr-HR"/>
        </w:rPr>
        <w:t>2115/01-0</w:t>
      </w:r>
      <w:r w:rsidR="005B6F8E">
        <w:rPr>
          <w:rFonts w:ascii="Arial" w:hAnsi="Arial"/>
          <w:lang w:val="hr-HR"/>
        </w:rPr>
        <w:t>1</w:t>
      </w:r>
      <w:r w:rsidR="00F73786">
        <w:rPr>
          <w:rFonts w:ascii="Arial" w:hAnsi="Arial"/>
          <w:lang w:val="hr-HR"/>
        </w:rPr>
        <w:t>-</w:t>
      </w:r>
      <w:r w:rsidR="00A124EC">
        <w:rPr>
          <w:rFonts w:ascii="Arial" w:hAnsi="Arial"/>
          <w:lang w:val="hr-HR"/>
        </w:rPr>
        <w:t>15</w:t>
      </w:r>
      <w:r w:rsidR="006E1042">
        <w:rPr>
          <w:rFonts w:ascii="Arial" w:hAnsi="Arial"/>
          <w:lang w:val="hr-HR"/>
        </w:rPr>
        <w:t>-</w:t>
      </w:r>
      <w:r w:rsidR="00A124EC">
        <w:rPr>
          <w:rFonts w:ascii="Arial" w:hAnsi="Arial"/>
          <w:lang w:val="hr-HR"/>
        </w:rPr>
        <w:t>14</w:t>
      </w:r>
      <w:r w:rsidR="009821DF">
        <w:rPr>
          <w:rFonts w:ascii="Arial" w:hAnsi="Arial"/>
          <w:lang w:val="hr-HR"/>
        </w:rPr>
        <w:t xml:space="preserve"> </w:t>
      </w:r>
    </w:p>
    <w:p w:rsidR="00C14BB5" w:rsidRDefault="00506BE9">
      <w:pPr>
        <w:jc w:val="both"/>
        <w:rPr>
          <w:rFonts w:ascii="Arial" w:hAnsi="Arial"/>
          <w:lang w:val="hr-HR"/>
        </w:rPr>
      </w:pPr>
      <w:proofErr w:type="spellStart"/>
      <w:r>
        <w:rPr>
          <w:rFonts w:ascii="Arial" w:hAnsi="Arial"/>
          <w:lang w:val="hr-HR"/>
        </w:rPr>
        <w:t>D.Miholjac</w:t>
      </w:r>
      <w:proofErr w:type="spellEnd"/>
      <w:r>
        <w:rPr>
          <w:rFonts w:ascii="Arial" w:hAnsi="Arial"/>
          <w:lang w:val="hr-HR"/>
        </w:rPr>
        <w:t>,</w:t>
      </w:r>
      <w:r w:rsidR="00063B6B">
        <w:rPr>
          <w:rFonts w:ascii="Arial" w:hAnsi="Arial"/>
          <w:lang w:val="hr-HR"/>
        </w:rPr>
        <w:t xml:space="preserve"> </w:t>
      </w:r>
      <w:r w:rsidR="009821DF">
        <w:rPr>
          <w:rFonts w:ascii="Arial" w:hAnsi="Arial"/>
          <w:lang w:val="hr-HR"/>
        </w:rPr>
        <w:t xml:space="preserve"> </w:t>
      </w:r>
      <w:r w:rsidR="004764B0">
        <w:rPr>
          <w:rFonts w:ascii="Arial" w:hAnsi="Arial"/>
          <w:lang w:val="hr-HR"/>
        </w:rPr>
        <w:t>15. svibnja</w:t>
      </w:r>
      <w:r w:rsidR="009821DF">
        <w:rPr>
          <w:rFonts w:ascii="Arial" w:hAnsi="Arial"/>
          <w:lang w:val="hr-HR"/>
        </w:rPr>
        <w:t xml:space="preserve"> </w:t>
      </w:r>
      <w:r w:rsidR="00FC1E5D">
        <w:rPr>
          <w:rFonts w:ascii="Arial" w:hAnsi="Arial"/>
          <w:lang w:val="hr-HR"/>
        </w:rPr>
        <w:t xml:space="preserve"> </w:t>
      </w:r>
      <w:r w:rsidR="005A25D8">
        <w:rPr>
          <w:rFonts w:ascii="Arial" w:hAnsi="Arial"/>
          <w:lang w:val="hr-HR"/>
        </w:rPr>
        <w:t>201</w:t>
      </w:r>
      <w:r w:rsidR="009821DF">
        <w:rPr>
          <w:rFonts w:ascii="Arial" w:hAnsi="Arial"/>
          <w:lang w:val="hr-HR"/>
        </w:rPr>
        <w:t>5</w:t>
      </w:r>
      <w:r w:rsidR="005A25D8">
        <w:rPr>
          <w:rFonts w:ascii="Arial" w:hAnsi="Arial"/>
          <w:lang w:val="hr-HR"/>
        </w:rPr>
        <w:t>.</w:t>
      </w:r>
    </w:p>
    <w:p w:rsidR="00F73786" w:rsidRDefault="00F73786">
      <w:pPr>
        <w:jc w:val="both"/>
        <w:rPr>
          <w:rFonts w:ascii="Arial" w:hAnsi="Arial"/>
          <w:lang w:val="hr-HR"/>
        </w:rPr>
      </w:pPr>
    </w:p>
    <w:p w:rsidR="007A1091" w:rsidRDefault="00F73786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ab/>
        <w:t>Na temelju članka</w:t>
      </w:r>
      <w:r w:rsidR="00F27A62">
        <w:rPr>
          <w:rFonts w:ascii="Arial" w:hAnsi="Arial"/>
          <w:lang w:val="hr-HR"/>
        </w:rPr>
        <w:t xml:space="preserve"> </w:t>
      </w:r>
      <w:r w:rsidR="00246B10">
        <w:rPr>
          <w:rFonts w:ascii="Arial" w:hAnsi="Arial"/>
          <w:lang w:val="hr-HR"/>
        </w:rPr>
        <w:t>110.</w:t>
      </w:r>
      <w:r w:rsidR="00FC793D">
        <w:rPr>
          <w:rFonts w:ascii="Arial" w:hAnsi="Arial"/>
          <w:lang w:val="hr-HR"/>
        </w:rPr>
        <w:t xml:space="preserve"> </w:t>
      </w:r>
      <w:r w:rsidR="00246B10">
        <w:rPr>
          <w:rFonts w:ascii="Arial" w:hAnsi="Arial"/>
          <w:lang w:val="hr-HR"/>
        </w:rPr>
        <w:t>Zakona o proračunu („Narodne novine“ br</w:t>
      </w:r>
      <w:r w:rsidR="00FC793D">
        <w:rPr>
          <w:rFonts w:ascii="Arial" w:hAnsi="Arial"/>
          <w:lang w:val="hr-HR"/>
        </w:rPr>
        <w:t>oj</w:t>
      </w:r>
      <w:r w:rsidR="00246B10">
        <w:rPr>
          <w:rFonts w:ascii="Arial" w:hAnsi="Arial"/>
          <w:lang w:val="hr-HR"/>
        </w:rPr>
        <w:t xml:space="preserve"> 87/08.</w:t>
      </w:r>
      <w:r w:rsidR="009821DF">
        <w:rPr>
          <w:rFonts w:ascii="Arial" w:hAnsi="Arial"/>
          <w:lang w:val="hr-HR"/>
        </w:rPr>
        <w:t>,</w:t>
      </w:r>
      <w:r w:rsidR="00E5249A">
        <w:rPr>
          <w:rFonts w:ascii="Arial" w:hAnsi="Arial"/>
          <w:lang w:val="hr-HR"/>
        </w:rPr>
        <w:t xml:space="preserve"> 136/12</w:t>
      </w:r>
      <w:r w:rsidR="009821DF">
        <w:rPr>
          <w:rFonts w:ascii="Arial" w:hAnsi="Arial"/>
          <w:lang w:val="hr-HR"/>
        </w:rPr>
        <w:t xml:space="preserve"> i 15/15</w:t>
      </w:r>
      <w:r w:rsidR="00246B10">
        <w:rPr>
          <w:rFonts w:ascii="Arial" w:hAnsi="Arial"/>
          <w:lang w:val="hr-HR"/>
        </w:rPr>
        <w:t>)</w:t>
      </w:r>
      <w:r w:rsidR="003F564B">
        <w:rPr>
          <w:rFonts w:ascii="Arial" w:hAnsi="Arial"/>
          <w:lang w:val="hr-HR"/>
        </w:rPr>
        <w:t>, članka 16. stavka 1. Pravilnika o polugodišnjem i godišnjem izvještaju o izvršenju proračuna („Narodne novine“ broj 24/13)</w:t>
      </w:r>
      <w:r w:rsidR="00246B10">
        <w:rPr>
          <w:rFonts w:ascii="Arial" w:hAnsi="Arial"/>
          <w:lang w:val="hr-HR"/>
        </w:rPr>
        <w:t xml:space="preserve"> i članka 18. </w:t>
      </w:r>
      <w:r>
        <w:rPr>
          <w:rFonts w:ascii="Arial" w:hAnsi="Arial"/>
          <w:lang w:val="hr-HR"/>
        </w:rPr>
        <w:t>Statuta Grada Donjeg Miholjca ("Službeni glasnik Grada Donjeg Mi</w:t>
      </w:r>
      <w:r w:rsidR="006A3D52">
        <w:rPr>
          <w:rFonts w:ascii="Arial" w:hAnsi="Arial"/>
          <w:lang w:val="hr-HR"/>
        </w:rPr>
        <w:t>holjca" br</w:t>
      </w:r>
      <w:r w:rsidR="00E5249A">
        <w:rPr>
          <w:rFonts w:ascii="Arial" w:hAnsi="Arial"/>
          <w:lang w:val="hr-HR"/>
        </w:rPr>
        <w:t>oj</w:t>
      </w:r>
      <w:r w:rsidR="006A3D52">
        <w:rPr>
          <w:rFonts w:ascii="Arial" w:hAnsi="Arial"/>
          <w:lang w:val="hr-HR"/>
        </w:rPr>
        <w:t xml:space="preserve"> 3/09, 7/09</w:t>
      </w:r>
      <w:r w:rsidR="00E5249A">
        <w:rPr>
          <w:rFonts w:ascii="Arial" w:hAnsi="Arial"/>
          <w:lang w:val="hr-HR"/>
        </w:rPr>
        <w:t>,</w:t>
      </w:r>
      <w:r w:rsidR="006A3D52">
        <w:rPr>
          <w:rFonts w:ascii="Arial" w:hAnsi="Arial"/>
          <w:lang w:val="hr-HR"/>
        </w:rPr>
        <w:t xml:space="preserve"> 2/13</w:t>
      </w:r>
      <w:r w:rsidR="00E5249A">
        <w:rPr>
          <w:rFonts w:ascii="Arial" w:hAnsi="Arial"/>
          <w:lang w:val="hr-HR"/>
        </w:rPr>
        <w:t xml:space="preserve"> i 6/13</w:t>
      </w:r>
      <w:r w:rsidR="00F27A62">
        <w:rPr>
          <w:rFonts w:ascii="Arial" w:hAnsi="Arial"/>
          <w:lang w:val="hr-HR"/>
        </w:rPr>
        <w:t>)</w:t>
      </w:r>
      <w:r w:rsidR="008B4E7D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 xml:space="preserve">Gradsko </w:t>
      </w:r>
      <w:r w:rsidR="005B6F8E">
        <w:rPr>
          <w:rFonts w:ascii="Arial" w:hAnsi="Arial"/>
          <w:lang w:val="hr-HR"/>
        </w:rPr>
        <w:t>vijeće</w:t>
      </w:r>
      <w:r>
        <w:rPr>
          <w:rFonts w:ascii="Arial" w:hAnsi="Arial"/>
          <w:lang w:val="hr-HR"/>
        </w:rPr>
        <w:t xml:space="preserve"> Grada Donjeg Miholjca na</w:t>
      </w:r>
    </w:p>
    <w:p w:rsidR="00F73786" w:rsidRDefault="00150816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15.</w:t>
      </w:r>
      <w:r w:rsidR="007A1091">
        <w:rPr>
          <w:rFonts w:ascii="Arial" w:hAnsi="Arial"/>
          <w:lang w:val="hr-HR"/>
        </w:rPr>
        <w:t xml:space="preserve"> </w:t>
      </w:r>
      <w:r w:rsidR="00F73786">
        <w:rPr>
          <w:rFonts w:ascii="Arial" w:hAnsi="Arial"/>
          <w:lang w:val="hr-HR"/>
        </w:rPr>
        <w:t>sjednici održan</w:t>
      </w:r>
      <w:r w:rsidR="00C541DA">
        <w:rPr>
          <w:rFonts w:ascii="Arial" w:hAnsi="Arial"/>
          <w:lang w:val="hr-HR"/>
        </w:rPr>
        <w:t xml:space="preserve">oj dana </w:t>
      </w:r>
      <w:r w:rsidR="009821DF">
        <w:rPr>
          <w:rFonts w:ascii="Arial" w:hAnsi="Arial"/>
          <w:lang w:val="hr-HR"/>
        </w:rPr>
        <w:t xml:space="preserve">  </w:t>
      </w:r>
      <w:r>
        <w:rPr>
          <w:rFonts w:ascii="Arial" w:hAnsi="Arial"/>
          <w:lang w:val="hr-HR"/>
        </w:rPr>
        <w:t xml:space="preserve">15. svibnja </w:t>
      </w:r>
      <w:r w:rsidR="006A3D52">
        <w:rPr>
          <w:rFonts w:ascii="Arial" w:hAnsi="Arial"/>
          <w:lang w:val="hr-HR"/>
        </w:rPr>
        <w:t xml:space="preserve"> 201</w:t>
      </w:r>
      <w:r w:rsidR="009821DF">
        <w:rPr>
          <w:rFonts w:ascii="Arial" w:hAnsi="Arial"/>
          <w:lang w:val="hr-HR"/>
        </w:rPr>
        <w:t>5</w:t>
      </w:r>
      <w:r w:rsidR="006A3D52">
        <w:rPr>
          <w:rFonts w:ascii="Arial" w:hAnsi="Arial"/>
          <w:lang w:val="hr-HR"/>
        </w:rPr>
        <w:t>.</w:t>
      </w:r>
      <w:r w:rsidR="002B140D">
        <w:rPr>
          <w:rFonts w:ascii="Arial" w:hAnsi="Arial"/>
          <w:lang w:val="hr-HR"/>
        </w:rPr>
        <w:t xml:space="preserve"> g</w:t>
      </w:r>
      <w:r w:rsidR="00C541DA">
        <w:rPr>
          <w:rFonts w:ascii="Arial" w:hAnsi="Arial"/>
          <w:lang w:val="hr-HR"/>
        </w:rPr>
        <w:t xml:space="preserve">odine, </w:t>
      </w:r>
      <w:r w:rsidR="00FD1ED9">
        <w:rPr>
          <w:rFonts w:ascii="Arial" w:hAnsi="Arial"/>
          <w:lang w:val="hr-HR"/>
        </w:rPr>
        <w:t>donosi</w:t>
      </w:r>
    </w:p>
    <w:p w:rsidR="00F73786" w:rsidRDefault="00F73786">
      <w:pPr>
        <w:jc w:val="both"/>
        <w:rPr>
          <w:rFonts w:ascii="Arial" w:hAnsi="Arial"/>
          <w:lang w:val="hr-HR"/>
        </w:rPr>
      </w:pPr>
    </w:p>
    <w:p w:rsidR="009A696D" w:rsidRPr="00246B10" w:rsidRDefault="00246B10" w:rsidP="00F73786">
      <w:pPr>
        <w:jc w:val="center"/>
        <w:rPr>
          <w:rFonts w:ascii="Arial" w:hAnsi="Arial"/>
          <w:b/>
          <w:sz w:val="32"/>
          <w:szCs w:val="32"/>
          <w:lang w:val="hr-HR"/>
        </w:rPr>
      </w:pPr>
      <w:r w:rsidRPr="00246B10">
        <w:rPr>
          <w:rFonts w:ascii="Arial" w:hAnsi="Arial"/>
          <w:b/>
          <w:sz w:val="32"/>
          <w:szCs w:val="32"/>
          <w:lang w:val="hr-HR"/>
        </w:rPr>
        <w:t xml:space="preserve">GODIŠNJI </w:t>
      </w:r>
      <w:r w:rsidR="00E5249A">
        <w:rPr>
          <w:rFonts w:ascii="Arial" w:hAnsi="Arial"/>
          <w:b/>
          <w:sz w:val="32"/>
          <w:szCs w:val="32"/>
          <w:lang w:val="hr-HR"/>
        </w:rPr>
        <w:t>IZVJEŠTAJ O IZVRŠENJU</w:t>
      </w:r>
      <w:r w:rsidRPr="00246B10">
        <w:rPr>
          <w:rFonts w:ascii="Arial" w:hAnsi="Arial"/>
          <w:b/>
          <w:sz w:val="32"/>
          <w:szCs w:val="32"/>
          <w:lang w:val="hr-HR"/>
        </w:rPr>
        <w:t xml:space="preserve"> PRORAČUNA</w:t>
      </w:r>
    </w:p>
    <w:p w:rsidR="00246B10" w:rsidRPr="00246B10" w:rsidRDefault="00246B10" w:rsidP="00F73786">
      <w:pPr>
        <w:jc w:val="center"/>
        <w:rPr>
          <w:rFonts w:ascii="Arial" w:hAnsi="Arial"/>
          <w:b/>
          <w:sz w:val="32"/>
          <w:szCs w:val="32"/>
          <w:lang w:val="hr-HR"/>
        </w:rPr>
      </w:pPr>
      <w:r w:rsidRPr="00246B10">
        <w:rPr>
          <w:rFonts w:ascii="Arial" w:hAnsi="Arial"/>
          <w:b/>
          <w:sz w:val="32"/>
          <w:szCs w:val="32"/>
          <w:lang w:val="hr-HR"/>
        </w:rPr>
        <w:t>GRADA DONJEG MIHOLJCA ZA 201</w:t>
      </w:r>
      <w:r w:rsidR="009821DF">
        <w:rPr>
          <w:rFonts w:ascii="Arial" w:hAnsi="Arial"/>
          <w:b/>
          <w:sz w:val="32"/>
          <w:szCs w:val="32"/>
          <w:lang w:val="hr-HR"/>
        </w:rPr>
        <w:t>4</w:t>
      </w:r>
      <w:r w:rsidRPr="00246B10">
        <w:rPr>
          <w:rFonts w:ascii="Arial" w:hAnsi="Arial"/>
          <w:b/>
          <w:sz w:val="32"/>
          <w:szCs w:val="32"/>
          <w:lang w:val="hr-HR"/>
        </w:rPr>
        <w:t>. GODINU</w:t>
      </w:r>
    </w:p>
    <w:p w:rsidR="00F73786" w:rsidRDefault="00F73786">
      <w:pPr>
        <w:jc w:val="both"/>
        <w:rPr>
          <w:rFonts w:ascii="Arial" w:hAnsi="Arial"/>
          <w:lang w:val="hr-HR"/>
        </w:rPr>
      </w:pPr>
    </w:p>
    <w:p w:rsidR="00F73786" w:rsidRDefault="00246B10" w:rsidP="00F73786">
      <w:pPr>
        <w:jc w:val="center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Članak 1.</w:t>
      </w:r>
    </w:p>
    <w:p w:rsidR="00F73786" w:rsidRDefault="00F73786">
      <w:pPr>
        <w:jc w:val="both"/>
        <w:rPr>
          <w:rFonts w:ascii="Arial" w:hAnsi="Arial"/>
          <w:lang w:val="hr-HR"/>
        </w:rPr>
      </w:pPr>
    </w:p>
    <w:p w:rsidR="00246B10" w:rsidRDefault="000F7C5A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ab/>
      </w:r>
      <w:r w:rsidR="00246B10">
        <w:rPr>
          <w:rFonts w:ascii="Arial" w:hAnsi="Arial"/>
          <w:lang w:val="hr-HR"/>
        </w:rPr>
        <w:t>Godišnji obračun Proračuna Grada Donjeg Miholjca za razdoblje od 01. siječnja do 31. prosinca 201</w:t>
      </w:r>
      <w:r w:rsidR="009821DF">
        <w:rPr>
          <w:rFonts w:ascii="Arial" w:hAnsi="Arial"/>
          <w:lang w:val="hr-HR"/>
        </w:rPr>
        <w:t>4</w:t>
      </w:r>
      <w:r w:rsidR="00246B10">
        <w:rPr>
          <w:rFonts w:ascii="Arial" w:hAnsi="Arial"/>
          <w:lang w:val="hr-HR"/>
        </w:rPr>
        <w:t>. godine sadrži:</w:t>
      </w:r>
    </w:p>
    <w:p w:rsidR="00246B10" w:rsidRDefault="00246B10">
      <w:pPr>
        <w:jc w:val="both"/>
        <w:rPr>
          <w:rFonts w:ascii="Arial" w:hAnsi="Arial"/>
          <w:lang w:val="hr-HR"/>
        </w:rPr>
      </w:pPr>
    </w:p>
    <w:tbl>
      <w:tblPr>
        <w:tblW w:w="8897" w:type="dxa"/>
        <w:tblLook w:val="04A0"/>
      </w:tblPr>
      <w:tblGrid>
        <w:gridCol w:w="620"/>
        <w:gridCol w:w="5790"/>
        <w:gridCol w:w="2487"/>
      </w:tblGrid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 xml:space="preserve">1. </w:t>
            </w:r>
          </w:p>
        </w:tc>
        <w:tc>
          <w:tcPr>
            <w:tcW w:w="579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>Prihodi poslovanja</w:t>
            </w:r>
          </w:p>
        </w:tc>
        <w:tc>
          <w:tcPr>
            <w:tcW w:w="2487" w:type="dxa"/>
            <w:vAlign w:val="bottom"/>
          </w:tcPr>
          <w:p w:rsidR="00246B10" w:rsidRPr="00E04922" w:rsidRDefault="00FC793D" w:rsidP="009821DF">
            <w:pPr>
              <w:jc w:val="righ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1</w:t>
            </w:r>
            <w:r w:rsidR="009821DF">
              <w:rPr>
                <w:rFonts w:ascii="Arial" w:hAnsi="Arial"/>
                <w:lang w:val="hr-HR"/>
              </w:rPr>
              <w:t>6</w:t>
            </w:r>
            <w:r>
              <w:rPr>
                <w:rFonts w:ascii="Arial" w:hAnsi="Arial"/>
                <w:lang w:val="hr-HR"/>
              </w:rPr>
              <w:t>.</w:t>
            </w:r>
            <w:r w:rsidR="009821DF">
              <w:rPr>
                <w:rFonts w:ascii="Arial" w:hAnsi="Arial"/>
                <w:lang w:val="hr-HR"/>
              </w:rPr>
              <w:t>5</w:t>
            </w:r>
            <w:r>
              <w:rPr>
                <w:rFonts w:ascii="Arial" w:hAnsi="Arial"/>
                <w:lang w:val="hr-HR"/>
              </w:rPr>
              <w:t>7</w:t>
            </w:r>
            <w:r w:rsidR="009821DF">
              <w:rPr>
                <w:rFonts w:ascii="Arial" w:hAnsi="Arial"/>
                <w:lang w:val="hr-HR"/>
              </w:rPr>
              <w:t>8</w:t>
            </w:r>
            <w:r>
              <w:rPr>
                <w:rFonts w:ascii="Arial" w:hAnsi="Arial"/>
                <w:lang w:val="hr-HR"/>
              </w:rPr>
              <w:t>.</w:t>
            </w:r>
            <w:r w:rsidR="009821DF">
              <w:rPr>
                <w:rFonts w:ascii="Arial" w:hAnsi="Arial"/>
                <w:lang w:val="hr-HR"/>
              </w:rPr>
              <w:t>889</w:t>
            </w:r>
            <w:r>
              <w:rPr>
                <w:rFonts w:ascii="Arial" w:hAnsi="Arial"/>
                <w:lang w:val="hr-HR"/>
              </w:rPr>
              <w:t>,</w:t>
            </w:r>
            <w:r w:rsidR="009821DF">
              <w:rPr>
                <w:rFonts w:ascii="Arial" w:hAnsi="Arial"/>
                <w:lang w:val="hr-HR"/>
              </w:rPr>
              <w:t>73</w:t>
            </w:r>
            <w:r w:rsidR="00246B10" w:rsidRPr="00E04922">
              <w:rPr>
                <w:rFonts w:ascii="Arial" w:hAnsi="Arial"/>
                <w:lang w:val="hr-HR"/>
              </w:rPr>
              <w:t xml:space="preserve"> kuna</w:t>
            </w: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579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>Rashodi poslovanja</w:t>
            </w:r>
          </w:p>
        </w:tc>
        <w:tc>
          <w:tcPr>
            <w:tcW w:w="2487" w:type="dxa"/>
            <w:vAlign w:val="bottom"/>
          </w:tcPr>
          <w:p w:rsidR="00246B10" w:rsidRPr="00E04922" w:rsidRDefault="006A3D52" w:rsidP="009821DF">
            <w:pPr>
              <w:jc w:val="righ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15.</w:t>
            </w:r>
            <w:r w:rsidR="009821DF">
              <w:rPr>
                <w:rFonts w:ascii="Arial" w:hAnsi="Arial"/>
                <w:lang w:val="hr-HR"/>
              </w:rPr>
              <w:t>281</w:t>
            </w:r>
            <w:r>
              <w:rPr>
                <w:rFonts w:ascii="Arial" w:hAnsi="Arial"/>
                <w:lang w:val="hr-HR"/>
              </w:rPr>
              <w:t>.</w:t>
            </w:r>
            <w:r w:rsidR="009821DF">
              <w:rPr>
                <w:rFonts w:ascii="Arial" w:hAnsi="Arial"/>
                <w:lang w:val="hr-HR"/>
              </w:rPr>
              <w:t>159</w:t>
            </w:r>
            <w:r>
              <w:rPr>
                <w:rFonts w:ascii="Arial" w:hAnsi="Arial"/>
                <w:lang w:val="hr-HR"/>
              </w:rPr>
              <w:t>,</w:t>
            </w:r>
            <w:r w:rsidR="009821DF">
              <w:rPr>
                <w:rFonts w:ascii="Arial" w:hAnsi="Arial"/>
                <w:lang w:val="hr-HR"/>
              </w:rPr>
              <w:t>56</w:t>
            </w:r>
            <w:r w:rsidR="00246B10" w:rsidRPr="00E04922">
              <w:rPr>
                <w:rFonts w:ascii="Arial" w:hAnsi="Arial"/>
                <w:lang w:val="hr-HR"/>
              </w:rPr>
              <w:t xml:space="preserve"> kuna</w:t>
            </w: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5790" w:type="dxa"/>
          </w:tcPr>
          <w:p w:rsidR="00246B10" w:rsidRPr="00E04922" w:rsidRDefault="00847C81" w:rsidP="00E04922">
            <w:pPr>
              <w:jc w:val="both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Višak</w:t>
            </w:r>
            <w:r w:rsidR="00A774C2">
              <w:rPr>
                <w:rFonts w:ascii="Arial" w:hAnsi="Arial"/>
                <w:lang w:val="hr-HR"/>
              </w:rPr>
              <w:t xml:space="preserve"> priho</w:t>
            </w:r>
            <w:r w:rsidR="00246B10" w:rsidRPr="00E04922">
              <w:rPr>
                <w:rFonts w:ascii="Arial" w:hAnsi="Arial"/>
                <w:lang w:val="hr-HR"/>
              </w:rPr>
              <w:t>da poslovanja</w:t>
            </w:r>
          </w:p>
        </w:tc>
        <w:tc>
          <w:tcPr>
            <w:tcW w:w="2487" w:type="dxa"/>
            <w:vAlign w:val="bottom"/>
          </w:tcPr>
          <w:p w:rsidR="00246B10" w:rsidRPr="00E04922" w:rsidRDefault="006A3D52" w:rsidP="009821DF">
            <w:pPr>
              <w:jc w:val="righ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</w:t>
            </w:r>
            <w:r w:rsidR="009821DF">
              <w:rPr>
                <w:rFonts w:ascii="Arial" w:hAnsi="Arial"/>
                <w:lang w:val="hr-HR"/>
              </w:rPr>
              <w:t>1</w:t>
            </w:r>
            <w:r>
              <w:rPr>
                <w:rFonts w:ascii="Arial" w:hAnsi="Arial"/>
                <w:lang w:val="hr-HR"/>
              </w:rPr>
              <w:t>.</w:t>
            </w:r>
            <w:r w:rsidR="009821DF">
              <w:rPr>
                <w:rFonts w:ascii="Arial" w:hAnsi="Arial"/>
                <w:lang w:val="hr-HR"/>
              </w:rPr>
              <w:t>297</w:t>
            </w:r>
            <w:r>
              <w:rPr>
                <w:rFonts w:ascii="Arial" w:hAnsi="Arial"/>
                <w:lang w:val="hr-HR"/>
              </w:rPr>
              <w:t>.</w:t>
            </w:r>
            <w:r w:rsidR="009821DF">
              <w:rPr>
                <w:rFonts w:ascii="Arial" w:hAnsi="Arial"/>
                <w:lang w:val="hr-HR"/>
              </w:rPr>
              <w:t>730</w:t>
            </w:r>
            <w:r>
              <w:rPr>
                <w:rFonts w:ascii="Arial" w:hAnsi="Arial"/>
                <w:lang w:val="hr-HR"/>
              </w:rPr>
              <w:t>,</w:t>
            </w:r>
            <w:r w:rsidR="009821DF">
              <w:rPr>
                <w:rFonts w:ascii="Arial" w:hAnsi="Arial"/>
                <w:lang w:val="hr-HR"/>
              </w:rPr>
              <w:t>1</w:t>
            </w:r>
            <w:r w:rsidR="00FC793D">
              <w:rPr>
                <w:rFonts w:ascii="Arial" w:hAnsi="Arial"/>
                <w:lang w:val="hr-HR"/>
              </w:rPr>
              <w:t>7</w:t>
            </w:r>
            <w:r>
              <w:rPr>
                <w:rFonts w:ascii="Arial" w:hAnsi="Arial"/>
                <w:lang w:val="hr-HR"/>
              </w:rPr>
              <w:t xml:space="preserve"> kuna</w:t>
            </w: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579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2487" w:type="dxa"/>
            <w:vAlign w:val="bottom"/>
          </w:tcPr>
          <w:p w:rsidR="00246B10" w:rsidRPr="00E04922" w:rsidRDefault="00246B10" w:rsidP="00E04922">
            <w:pPr>
              <w:jc w:val="right"/>
              <w:rPr>
                <w:rFonts w:ascii="Arial" w:hAnsi="Arial"/>
                <w:lang w:val="hr-HR"/>
              </w:rPr>
            </w:pP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>2.</w:t>
            </w:r>
          </w:p>
        </w:tc>
        <w:tc>
          <w:tcPr>
            <w:tcW w:w="579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>Prihodi od prodaje nefinancijske imovine</w:t>
            </w:r>
          </w:p>
        </w:tc>
        <w:tc>
          <w:tcPr>
            <w:tcW w:w="2487" w:type="dxa"/>
            <w:vAlign w:val="bottom"/>
          </w:tcPr>
          <w:p w:rsidR="00246B10" w:rsidRPr="00E04922" w:rsidRDefault="00847C81" w:rsidP="009821DF">
            <w:pPr>
              <w:jc w:val="righ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1.</w:t>
            </w:r>
            <w:r w:rsidR="009821DF">
              <w:rPr>
                <w:rFonts w:ascii="Arial" w:hAnsi="Arial"/>
                <w:lang w:val="hr-HR"/>
              </w:rPr>
              <w:t>873</w:t>
            </w:r>
            <w:r>
              <w:rPr>
                <w:rFonts w:ascii="Arial" w:hAnsi="Arial"/>
                <w:lang w:val="hr-HR"/>
              </w:rPr>
              <w:t>.</w:t>
            </w:r>
            <w:r w:rsidR="009821DF">
              <w:rPr>
                <w:rFonts w:ascii="Arial" w:hAnsi="Arial"/>
                <w:lang w:val="hr-HR"/>
              </w:rPr>
              <w:t>070</w:t>
            </w:r>
            <w:r>
              <w:rPr>
                <w:rFonts w:ascii="Arial" w:hAnsi="Arial"/>
                <w:lang w:val="hr-HR"/>
              </w:rPr>
              <w:t>,</w:t>
            </w:r>
            <w:r w:rsidR="009821DF">
              <w:rPr>
                <w:rFonts w:ascii="Arial" w:hAnsi="Arial"/>
                <w:lang w:val="hr-HR"/>
              </w:rPr>
              <w:t>16</w:t>
            </w:r>
            <w:r w:rsidR="006A3D52">
              <w:rPr>
                <w:rFonts w:ascii="Arial" w:hAnsi="Arial"/>
                <w:lang w:val="hr-HR"/>
              </w:rPr>
              <w:t xml:space="preserve"> kuna</w:t>
            </w: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579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>Rashodi za nabavu nefinancijske imovine</w:t>
            </w:r>
          </w:p>
        </w:tc>
        <w:tc>
          <w:tcPr>
            <w:tcW w:w="2487" w:type="dxa"/>
            <w:vAlign w:val="bottom"/>
          </w:tcPr>
          <w:p w:rsidR="00246B10" w:rsidRPr="00E04922" w:rsidRDefault="009821DF" w:rsidP="009821DF">
            <w:pPr>
              <w:jc w:val="righ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820</w:t>
            </w:r>
            <w:r w:rsidR="00847C81">
              <w:rPr>
                <w:rFonts w:ascii="Arial" w:hAnsi="Arial"/>
                <w:lang w:val="hr-HR"/>
              </w:rPr>
              <w:t>.</w:t>
            </w:r>
            <w:r>
              <w:rPr>
                <w:rFonts w:ascii="Arial" w:hAnsi="Arial"/>
                <w:lang w:val="hr-HR"/>
              </w:rPr>
              <w:t>611</w:t>
            </w:r>
            <w:r w:rsidR="00847C81">
              <w:rPr>
                <w:rFonts w:ascii="Arial" w:hAnsi="Arial"/>
                <w:lang w:val="hr-HR"/>
              </w:rPr>
              <w:t>,2</w:t>
            </w:r>
            <w:r>
              <w:rPr>
                <w:rFonts w:ascii="Arial" w:hAnsi="Arial"/>
                <w:lang w:val="hr-HR"/>
              </w:rPr>
              <w:t>9</w:t>
            </w:r>
            <w:r w:rsidR="00246B10" w:rsidRPr="00E04922">
              <w:rPr>
                <w:rFonts w:ascii="Arial" w:hAnsi="Arial"/>
                <w:lang w:val="hr-HR"/>
              </w:rPr>
              <w:t xml:space="preserve"> kuna</w:t>
            </w: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5790" w:type="dxa"/>
          </w:tcPr>
          <w:p w:rsidR="00246B10" w:rsidRPr="00E04922" w:rsidRDefault="009821DF" w:rsidP="006A3D52">
            <w:pPr>
              <w:jc w:val="both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Višak</w:t>
            </w:r>
            <w:r w:rsidR="00246B10" w:rsidRPr="00E04922">
              <w:rPr>
                <w:rFonts w:ascii="Arial" w:hAnsi="Arial"/>
                <w:lang w:val="hr-HR"/>
              </w:rPr>
              <w:t xml:space="preserve"> prihoda od nefinancijske imovine</w:t>
            </w:r>
          </w:p>
        </w:tc>
        <w:tc>
          <w:tcPr>
            <w:tcW w:w="2487" w:type="dxa"/>
            <w:vAlign w:val="bottom"/>
          </w:tcPr>
          <w:p w:rsidR="00246B10" w:rsidRPr="00E04922" w:rsidRDefault="009821DF" w:rsidP="009821DF">
            <w:pPr>
              <w:jc w:val="righ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1</w:t>
            </w:r>
            <w:r w:rsidR="00847C81">
              <w:rPr>
                <w:rFonts w:ascii="Arial" w:hAnsi="Arial"/>
                <w:lang w:val="hr-HR"/>
              </w:rPr>
              <w:t>.</w:t>
            </w:r>
            <w:r>
              <w:rPr>
                <w:rFonts w:ascii="Arial" w:hAnsi="Arial"/>
                <w:lang w:val="hr-HR"/>
              </w:rPr>
              <w:t>052</w:t>
            </w:r>
            <w:r w:rsidR="00847C81">
              <w:rPr>
                <w:rFonts w:ascii="Arial" w:hAnsi="Arial"/>
                <w:lang w:val="hr-HR"/>
              </w:rPr>
              <w:t>.</w:t>
            </w:r>
            <w:r>
              <w:rPr>
                <w:rFonts w:ascii="Arial" w:hAnsi="Arial"/>
                <w:lang w:val="hr-HR"/>
              </w:rPr>
              <w:t>458</w:t>
            </w:r>
            <w:r w:rsidR="00847C81">
              <w:rPr>
                <w:rFonts w:ascii="Arial" w:hAnsi="Arial"/>
                <w:lang w:val="hr-HR"/>
              </w:rPr>
              <w:t>,</w:t>
            </w:r>
            <w:r>
              <w:rPr>
                <w:rFonts w:ascii="Arial" w:hAnsi="Arial"/>
                <w:lang w:val="hr-HR"/>
              </w:rPr>
              <w:t>8</w:t>
            </w:r>
            <w:r w:rsidR="00847C81">
              <w:rPr>
                <w:rFonts w:ascii="Arial" w:hAnsi="Arial"/>
                <w:lang w:val="hr-HR"/>
              </w:rPr>
              <w:t>7</w:t>
            </w:r>
            <w:r w:rsidR="006A3D52">
              <w:rPr>
                <w:rFonts w:ascii="Arial" w:hAnsi="Arial"/>
                <w:lang w:val="hr-HR"/>
              </w:rPr>
              <w:t xml:space="preserve"> kuna</w:t>
            </w: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579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2487" w:type="dxa"/>
            <w:vAlign w:val="bottom"/>
          </w:tcPr>
          <w:p w:rsidR="00246B10" w:rsidRPr="00E04922" w:rsidRDefault="00246B10" w:rsidP="00E04922">
            <w:pPr>
              <w:jc w:val="right"/>
              <w:rPr>
                <w:rFonts w:ascii="Arial" w:hAnsi="Arial"/>
                <w:lang w:val="hr-HR"/>
              </w:rPr>
            </w:pP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>3.</w:t>
            </w:r>
          </w:p>
        </w:tc>
        <w:tc>
          <w:tcPr>
            <w:tcW w:w="579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>Primici od financijske imovi</w:t>
            </w:r>
            <w:r w:rsidR="006A3D52">
              <w:rPr>
                <w:rFonts w:ascii="Arial" w:hAnsi="Arial"/>
                <w:lang w:val="hr-HR"/>
              </w:rPr>
              <w:t>ne</w:t>
            </w:r>
            <w:r w:rsidRPr="00E04922">
              <w:rPr>
                <w:rFonts w:ascii="Arial" w:hAnsi="Arial"/>
                <w:lang w:val="hr-HR"/>
              </w:rPr>
              <w:t xml:space="preserve"> i zaduživanja</w:t>
            </w:r>
          </w:p>
        </w:tc>
        <w:tc>
          <w:tcPr>
            <w:tcW w:w="2487" w:type="dxa"/>
            <w:vAlign w:val="bottom"/>
          </w:tcPr>
          <w:p w:rsidR="00246B10" w:rsidRPr="00E04922" w:rsidRDefault="009821DF" w:rsidP="009821DF">
            <w:pPr>
              <w:jc w:val="righ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2</w:t>
            </w:r>
            <w:r w:rsidR="00847C81">
              <w:rPr>
                <w:rFonts w:ascii="Arial" w:hAnsi="Arial"/>
                <w:lang w:val="hr-HR"/>
              </w:rPr>
              <w:t>.</w:t>
            </w:r>
            <w:r>
              <w:rPr>
                <w:rFonts w:ascii="Arial" w:hAnsi="Arial"/>
                <w:lang w:val="hr-HR"/>
              </w:rPr>
              <w:t>2</w:t>
            </w:r>
            <w:r w:rsidR="00847C81">
              <w:rPr>
                <w:rFonts w:ascii="Arial" w:hAnsi="Arial"/>
                <w:lang w:val="hr-HR"/>
              </w:rPr>
              <w:t>57.0</w:t>
            </w:r>
            <w:r>
              <w:rPr>
                <w:rFonts w:ascii="Arial" w:hAnsi="Arial"/>
                <w:lang w:val="hr-HR"/>
              </w:rPr>
              <w:t>69</w:t>
            </w:r>
            <w:r w:rsidR="00847C81">
              <w:rPr>
                <w:rFonts w:ascii="Arial" w:hAnsi="Arial"/>
                <w:lang w:val="hr-HR"/>
              </w:rPr>
              <w:t>,</w:t>
            </w:r>
            <w:r>
              <w:rPr>
                <w:rFonts w:ascii="Arial" w:hAnsi="Arial"/>
                <w:lang w:val="hr-HR"/>
              </w:rPr>
              <w:t>46</w:t>
            </w:r>
            <w:r w:rsidR="00246B10" w:rsidRPr="00E04922">
              <w:rPr>
                <w:rFonts w:ascii="Arial" w:hAnsi="Arial"/>
                <w:lang w:val="hr-HR"/>
              </w:rPr>
              <w:t xml:space="preserve"> kuna</w:t>
            </w: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579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>Izdaci za financijsku imovinu i otplate zajmova</w:t>
            </w:r>
          </w:p>
        </w:tc>
        <w:tc>
          <w:tcPr>
            <w:tcW w:w="2487" w:type="dxa"/>
            <w:vAlign w:val="bottom"/>
          </w:tcPr>
          <w:p w:rsidR="00246B10" w:rsidRPr="00E04922" w:rsidRDefault="009821DF" w:rsidP="009821DF">
            <w:pPr>
              <w:jc w:val="righ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3</w:t>
            </w:r>
            <w:r w:rsidR="00847C81">
              <w:rPr>
                <w:rFonts w:ascii="Arial" w:hAnsi="Arial"/>
                <w:lang w:val="hr-HR"/>
              </w:rPr>
              <w:t>.</w:t>
            </w:r>
            <w:r>
              <w:rPr>
                <w:rFonts w:ascii="Arial" w:hAnsi="Arial"/>
                <w:lang w:val="hr-HR"/>
              </w:rPr>
              <w:t>930</w:t>
            </w:r>
            <w:r w:rsidR="00847C81">
              <w:rPr>
                <w:rFonts w:ascii="Arial" w:hAnsi="Arial"/>
                <w:lang w:val="hr-HR"/>
              </w:rPr>
              <w:t>.</w:t>
            </w:r>
            <w:r>
              <w:rPr>
                <w:rFonts w:ascii="Arial" w:hAnsi="Arial"/>
                <w:lang w:val="hr-HR"/>
              </w:rPr>
              <w:t>170</w:t>
            </w:r>
            <w:r w:rsidR="00847C81">
              <w:rPr>
                <w:rFonts w:ascii="Arial" w:hAnsi="Arial"/>
                <w:lang w:val="hr-HR"/>
              </w:rPr>
              <w:t>,</w:t>
            </w:r>
            <w:r>
              <w:rPr>
                <w:rFonts w:ascii="Arial" w:hAnsi="Arial"/>
                <w:lang w:val="hr-HR"/>
              </w:rPr>
              <w:t>93</w:t>
            </w:r>
            <w:r w:rsidR="00246B10" w:rsidRPr="00E04922">
              <w:rPr>
                <w:rFonts w:ascii="Arial" w:hAnsi="Arial"/>
                <w:lang w:val="hr-HR"/>
              </w:rPr>
              <w:t xml:space="preserve"> kuna</w:t>
            </w: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5790" w:type="dxa"/>
          </w:tcPr>
          <w:p w:rsidR="00246B10" w:rsidRPr="00E04922" w:rsidRDefault="009821DF" w:rsidP="00A774C2">
            <w:pPr>
              <w:jc w:val="both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Manjak</w:t>
            </w:r>
            <w:r w:rsidR="00246B10" w:rsidRPr="00E04922">
              <w:rPr>
                <w:rFonts w:ascii="Arial" w:hAnsi="Arial"/>
                <w:lang w:val="hr-HR"/>
              </w:rPr>
              <w:t xml:space="preserve"> primitaka od financijske imovine i obveza</w:t>
            </w:r>
          </w:p>
        </w:tc>
        <w:tc>
          <w:tcPr>
            <w:tcW w:w="2487" w:type="dxa"/>
            <w:vAlign w:val="bottom"/>
          </w:tcPr>
          <w:p w:rsidR="00246B10" w:rsidRPr="00E04922" w:rsidRDefault="009821DF" w:rsidP="009821DF">
            <w:pPr>
              <w:jc w:val="righ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1</w:t>
            </w:r>
            <w:r w:rsidR="006A3D52">
              <w:rPr>
                <w:rFonts w:ascii="Arial" w:hAnsi="Arial"/>
                <w:lang w:val="hr-HR"/>
              </w:rPr>
              <w:t>.</w:t>
            </w:r>
            <w:r w:rsidR="00847C81">
              <w:rPr>
                <w:rFonts w:ascii="Arial" w:hAnsi="Arial"/>
                <w:lang w:val="hr-HR"/>
              </w:rPr>
              <w:t>67</w:t>
            </w:r>
            <w:r>
              <w:rPr>
                <w:rFonts w:ascii="Arial" w:hAnsi="Arial"/>
                <w:lang w:val="hr-HR"/>
              </w:rPr>
              <w:t>3</w:t>
            </w:r>
            <w:r w:rsidR="006A3D52">
              <w:rPr>
                <w:rFonts w:ascii="Arial" w:hAnsi="Arial"/>
                <w:lang w:val="hr-HR"/>
              </w:rPr>
              <w:t>.</w:t>
            </w:r>
            <w:r>
              <w:rPr>
                <w:rFonts w:ascii="Arial" w:hAnsi="Arial"/>
                <w:lang w:val="hr-HR"/>
              </w:rPr>
              <w:t>1</w:t>
            </w:r>
            <w:r w:rsidR="00847C81">
              <w:rPr>
                <w:rFonts w:ascii="Arial" w:hAnsi="Arial"/>
                <w:lang w:val="hr-HR"/>
              </w:rPr>
              <w:t>0</w:t>
            </w:r>
            <w:r>
              <w:rPr>
                <w:rFonts w:ascii="Arial" w:hAnsi="Arial"/>
                <w:lang w:val="hr-HR"/>
              </w:rPr>
              <w:t>1</w:t>
            </w:r>
            <w:r w:rsidR="006A3D52">
              <w:rPr>
                <w:rFonts w:ascii="Arial" w:hAnsi="Arial"/>
                <w:lang w:val="hr-HR"/>
              </w:rPr>
              <w:t>,</w:t>
            </w:r>
            <w:r>
              <w:rPr>
                <w:rFonts w:ascii="Arial" w:hAnsi="Arial"/>
                <w:lang w:val="hr-HR"/>
              </w:rPr>
              <w:t>47</w:t>
            </w:r>
            <w:r w:rsidR="006A3D52">
              <w:rPr>
                <w:rFonts w:ascii="Arial" w:hAnsi="Arial"/>
                <w:lang w:val="hr-HR"/>
              </w:rPr>
              <w:t xml:space="preserve"> kuna </w:t>
            </w: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579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2487" w:type="dxa"/>
            <w:vAlign w:val="bottom"/>
          </w:tcPr>
          <w:p w:rsidR="00246B10" w:rsidRPr="00E04922" w:rsidRDefault="00246B10" w:rsidP="00E04922">
            <w:pPr>
              <w:jc w:val="right"/>
              <w:rPr>
                <w:rFonts w:ascii="Arial" w:hAnsi="Arial"/>
                <w:lang w:val="hr-HR"/>
              </w:rPr>
            </w:pP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>4.</w:t>
            </w:r>
          </w:p>
        </w:tc>
        <w:tc>
          <w:tcPr>
            <w:tcW w:w="579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>Ukupni prihodi i primici</w:t>
            </w:r>
          </w:p>
        </w:tc>
        <w:tc>
          <w:tcPr>
            <w:tcW w:w="2487" w:type="dxa"/>
            <w:vAlign w:val="bottom"/>
          </w:tcPr>
          <w:p w:rsidR="00246B10" w:rsidRPr="00E04922" w:rsidRDefault="006A3D52" w:rsidP="009821DF">
            <w:pPr>
              <w:jc w:val="righ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2</w:t>
            </w:r>
            <w:r w:rsidR="009821DF">
              <w:rPr>
                <w:rFonts w:ascii="Arial" w:hAnsi="Arial"/>
                <w:lang w:val="hr-HR"/>
              </w:rPr>
              <w:t>0</w:t>
            </w:r>
            <w:r>
              <w:rPr>
                <w:rFonts w:ascii="Arial" w:hAnsi="Arial"/>
                <w:lang w:val="hr-HR"/>
              </w:rPr>
              <w:t>.</w:t>
            </w:r>
            <w:r w:rsidR="00847C81">
              <w:rPr>
                <w:rFonts w:ascii="Arial" w:hAnsi="Arial"/>
                <w:lang w:val="hr-HR"/>
              </w:rPr>
              <w:t>7</w:t>
            </w:r>
            <w:r w:rsidR="009821DF">
              <w:rPr>
                <w:rFonts w:ascii="Arial" w:hAnsi="Arial"/>
                <w:lang w:val="hr-HR"/>
              </w:rPr>
              <w:t>09</w:t>
            </w:r>
            <w:r>
              <w:rPr>
                <w:rFonts w:ascii="Arial" w:hAnsi="Arial"/>
                <w:lang w:val="hr-HR"/>
              </w:rPr>
              <w:t>.</w:t>
            </w:r>
            <w:r w:rsidR="009821DF">
              <w:rPr>
                <w:rFonts w:ascii="Arial" w:hAnsi="Arial"/>
                <w:lang w:val="hr-HR"/>
              </w:rPr>
              <w:t>02</w:t>
            </w:r>
            <w:r w:rsidR="00847C81">
              <w:rPr>
                <w:rFonts w:ascii="Arial" w:hAnsi="Arial"/>
                <w:lang w:val="hr-HR"/>
              </w:rPr>
              <w:t>9</w:t>
            </w:r>
            <w:r>
              <w:rPr>
                <w:rFonts w:ascii="Arial" w:hAnsi="Arial"/>
                <w:lang w:val="hr-HR"/>
              </w:rPr>
              <w:t>,</w:t>
            </w:r>
            <w:r w:rsidR="009821DF">
              <w:rPr>
                <w:rFonts w:ascii="Arial" w:hAnsi="Arial"/>
                <w:lang w:val="hr-HR"/>
              </w:rPr>
              <w:t>35</w:t>
            </w:r>
            <w:r w:rsidR="00246B10" w:rsidRPr="00E04922">
              <w:rPr>
                <w:rFonts w:ascii="Arial" w:hAnsi="Arial"/>
                <w:lang w:val="hr-HR"/>
              </w:rPr>
              <w:t xml:space="preserve"> kuna</w:t>
            </w: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579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>Ukupni rashodi i izdaci</w:t>
            </w:r>
          </w:p>
        </w:tc>
        <w:tc>
          <w:tcPr>
            <w:tcW w:w="2487" w:type="dxa"/>
            <w:vAlign w:val="bottom"/>
          </w:tcPr>
          <w:p w:rsidR="00246B10" w:rsidRPr="00E04922" w:rsidRDefault="00847C81" w:rsidP="009821DF">
            <w:pPr>
              <w:jc w:val="righ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2</w:t>
            </w:r>
            <w:r w:rsidR="009821DF">
              <w:rPr>
                <w:rFonts w:ascii="Arial" w:hAnsi="Arial"/>
                <w:lang w:val="hr-HR"/>
              </w:rPr>
              <w:t>0</w:t>
            </w:r>
            <w:r>
              <w:rPr>
                <w:rFonts w:ascii="Arial" w:hAnsi="Arial"/>
                <w:lang w:val="hr-HR"/>
              </w:rPr>
              <w:t>.0</w:t>
            </w:r>
            <w:r w:rsidR="009821DF">
              <w:rPr>
                <w:rFonts w:ascii="Arial" w:hAnsi="Arial"/>
                <w:lang w:val="hr-HR"/>
              </w:rPr>
              <w:t>31</w:t>
            </w:r>
            <w:r>
              <w:rPr>
                <w:rFonts w:ascii="Arial" w:hAnsi="Arial"/>
                <w:lang w:val="hr-HR"/>
              </w:rPr>
              <w:t>.9</w:t>
            </w:r>
            <w:r w:rsidR="009821DF">
              <w:rPr>
                <w:rFonts w:ascii="Arial" w:hAnsi="Arial"/>
                <w:lang w:val="hr-HR"/>
              </w:rPr>
              <w:t>41</w:t>
            </w:r>
            <w:r>
              <w:rPr>
                <w:rFonts w:ascii="Arial" w:hAnsi="Arial"/>
                <w:lang w:val="hr-HR"/>
              </w:rPr>
              <w:t>,</w:t>
            </w:r>
            <w:r w:rsidR="009821DF">
              <w:rPr>
                <w:rFonts w:ascii="Arial" w:hAnsi="Arial"/>
                <w:lang w:val="hr-HR"/>
              </w:rPr>
              <w:t>78</w:t>
            </w:r>
            <w:r w:rsidR="00246B10" w:rsidRPr="00E04922">
              <w:rPr>
                <w:rFonts w:ascii="Arial" w:hAnsi="Arial"/>
                <w:lang w:val="hr-HR"/>
              </w:rPr>
              <w:t xml:space="preserve"> kuna</w:t>
            </w: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5790" w:type="dxa"/>
          </w:tcPr>
          <w:p w:rsidR="00246B10" w:rsidRPr="00E04922" w:rsidRDefault="00A774C2" w:rsidP="00A774C2">
            <w:pPr>
              <w:jc w:val="both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Višak</w:t>
            </w:r>
            <w:r w:rsidR="00246B10" w:rsidRPr="00E04922">
              <w:rPr>
                <w:rFonts w:ascii="Arial" w:hAnsi="Arial"/>
                <w:lang w:val="hr-HR"/>
              </w:rPr>
              <w:t xml:space="preserve"> prihoda i primitaka</w:t>
            </w:r>
          </w:p>
        </w:tc>
        <w:tc>
          <w:tcPr>
            <w:tcW w:w="2487" w:type="dxa"/>
            <w:vAlign w:val="bottom"/>
          </w:tcPr>
          <w:p w:rsidR="00246B10" w:rsidRPr="00E04922" w:rsidRDefault="00D03C99" w:rsidP="009821DF">
            <w:pPr>
              <w:jc w:val="righ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</w:t>
            </w:r>
            <w:r w:rsidR="009821DF">
              <w:rPr>
                <w:rFonts w:ascii="Arial" w:hAnsi="Arial"/>
                <w:lang w:val="hr-HR"/>
              </w:rPr>
              <w:t>677</w:t>
            </w:r>
            <w:r w:rsidR="006A3D52">
              <w:rPr>
                <w:rFonts w:ascii="Arial" w:hAnsi="Arial"/>
                <w:lang w:val="hr-HR"/>
              </w:rPr>
              <w:t>.</w:t>
            </w:r>
            <w:r w:rsidR="009821DF">
              <w:rPr>
                <w:rFonts w:ascii="Arial" w:hAnsi="Arial"/>
                <w:lang w:val="hr-HR"/>
              </w:rPr>
              <w:t>08</w:t>
            </w:r>
            <w:r w:rsidR="00847C81">
              <w:rPr>
                <w:rFonts w:ascii="Arial" w:hAnsi="Arial"/>
                <w:lang w:val="hr-HR"/>
              </w:rPr>
              <w:t>7</w:t>
            </w:r>
            <w:r w:rsidR="006A3D52">
              <w:rPr>
                <w:rFonts w:ascii="Arial" w:hAnsi="Arial"/>
                <w:lang w:val="hr-HR"/>
              </w:rPr>
              <w:t>,</w:t>
            </w:r>
            <w:r w:rsidR="009821DF">
              <w:rPr>
                <w:rFonts w:ascii="Arial" w:hAnsi="Arial"/>
                <w:lang w:val="hr-HR"/>
              </w:rPr>
              <w:t>57</w:t>
            </w:r>
            <w:r w:rsidR="006A3D52">
              <w:rPr>
                <w:rFonts w:ascii="Arial" w:hAnsi="Arial"/>
                <w:lang w:val="hr-HR"/>
              </w:rPr>
              <w:t xml:space="preserve"> kuna</w:t>
            </w: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579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>Manjak prihoda i primitaka – preneseni</w:t>
            </w:r>
          </w:p>
        </w:tc>
        <w:tc>
          <w:tcPr>
            <w:tcW w:w="2487" w:type="dxa"/>
            <w:vAlign w:val="bottom"/>
          </w:tcPr>
          <w:p w:rsidR="00246B10" w:rsidRPr="00E04922" w:rsidRDefault="009821DF" w:rsidP="00E04922">
            <w:pPr>
              <w:jc w:val="righ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4.655.596,24</w:t>
            </w:r>
            <w:r w:rsidRPr="00E04922">
              <w:rPr>
                <w:rFonts w:ascii="Arial" w:hAnsi="Arial"/>
                <w:lang w:val="hr-HR"/>
              </w:rPr>
              <w:t xml:space="preserve"> </w:t>
            </w:r>
            <w:r w:rsidR="00246B10" w:rsidRPr="00E04922">
              <w:rPr>
                <w:rFonts w:ascii="Arial" w:hAnsi="Arial"/>
                <w:lang w:val="hr-HR"/>
              </w:rPr>
              <w:t xml:space="preserve"> kuna</w:t>
            </w:r>
          </w:p>
        </w:tc>
      </w:tr>
      <w:tr w:rsidR="00246B10" w:rsidRPr="00E04922">
        <w:tc>
          <w:tcPr>
            <w:tcW w:w="620" w:type="dxa"/>
          </w:tcPr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</w:p>
        </w:tc>
        <w:tc>
          <w:tcPr>
            <w:tcW w:w="5790" w:type="dxa"/>
          </w:tcPr>
          <w:p w:rsidR="00D519C5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>Manjak prihoda i primitaka za pokriće u</w:t>
            </w:r>
            <w:r w:rsidR="00D519C5">
              <w:rPr>
                <w:rFonts w:ascii="Arial" w:hAnsi="Arial"/>
                <w:lang w:val="hr-HR"/>
              </w:rPr>
              <w:t xml:space="preserve"> </w:t>
            </w:r>
          </w:p>
          <w:p w:rsidR="00246B10" w:rsidRPr="00E04922" w:rsidRDefault="00246B10" w:rsidP="00E04922">
            <w:pPr>
              <w:jc w:val="both"/>
              <w:rPr>
                <w:rFonts w:ascii="Arial" w:hAnsi="Arial"/>
                <w:lang w:val="hr-HR"/>
              </w:rPr>
            </w:pPr>
            <w:r w:rsidRPr="00E04922">
              <w:rPr>
                <w:rFonts w:ascii="Arial" w:hAnsi="Arial"/>
                <w:lang w:val="hr-HR"/>
              </w:rPr>
              <w:t>slijedećem razdoblju</w:t>
            </w:r>
          </w:p>
        </w:tc>
        <w:tc>
          <w:tcPr>
            <w:tcW w:w="2487" w:type="dxa"/>
            <w:vAlign w:val="bottom"/>
          </w:tcPr>
          <w:p w:rsidR="00246B10" w:rsidRPr="00E04922" w:rsidRDefault="009821DF" w:rsidP="009821DF">
            <w:pPr>
              <w:jc w:val="righ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3</w:t>
            </w:r>
            <w:r w:rsidR="00847C81">
              <w:rPr>
                <w:rFonts w:ascii="Arial" w:hAnsi="Arial"/>
                <w:lang w:val="hr-HR"/>
              </w:rPr>
              <w:t>.</w:t>
            </w:r>
            <w:r>
              <w:rPr>
                <w:rFonts w:ascii="Arial" w:hAnsi="Arial"/>
                <w:lang w:val="hr-HR"/>
              </w:rPr>
              <w:t>978</w:t>
            </w:r>
            <w:r w:rsidR="00847C81">
              <w:rPr>
                <w:rFonts w:ascii="Arial" w:hAnsi="Arial"/>
                <w:lang w:val="hr-HR"/>
              </w:rPr>
              <w:t>.5</w:t>
            </w:r>
            <w:r>
              <w:rPr>
                <w:rFonts w:ascii="Arial" w:hAnsi="Arial"/>
                <w:lang w:val="hr-HR"/>
              </w:rPr>
              <w:t>08</w:t>
            </w:r>
            <w:r w:rsidR="00847C81">
              <w:rPr>
                <w:rFonts w:ascii="Arial" w:hAnsi="Arial"/>
                <w:lang w:val="hr-HR"/>
              </w:rPr>
              <w:t>,</w:t>
            </w:r>
            <w:r>
              <w:rPr>
                <w:rFonts w:ascii="Arial" w:hAnsi="Arial"/>
                <w:lang w:val="hr-HR"/>
              </w:rPr>
              <w:t>67</w:t>
            </w:r>
            <w:r w:rsidR="00246B10" w:rsidRPr="00E04922">
              <w:rPr>
                <w:rFonts w:ascii="Arial" w:hAnsi="Arial"/>
                <w:lang w:val="hr-HR"/>
              </w:rPr>
              <w:t xml:space="preserve"> kuna</w:t>
            </w:r>
          </w:p>
        </w:tc>
      </w:tr>
    </w:tbl>
    <w:p w:rsidR="008F1B82" w:rsidRDefault="008F1B82">
      <w:pPr>
        <w:jc w:val="both"/>
        <w:rPr>
          <w:rFonts w:ascii="Arial" w:hAnsi="Arial"/>
          <w:lang w:val="hr-HR"/>
        </w:rPr>
      </w:pPr>
    </w:p>
    <w:p w:rsidR="008F1B82" w:rsidRDefault="00246B10" w:rsidP="008F1B82">
      <w:pPr>
        <w:jc w:val="center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Članak 2.</w:t>
      </w:r>
    </w:p>
    <w:p w:rsidR="009A696D" w:rsidRDefault="009A696D">
      <w:pPr>
        <w:jc w:val="both"/>
        <w:rPr>
          <w:rFonts w:ascii="Arial" w:hAnsi="Arial"/>
          <w:lang w:val="hr-HR"/>
        </w:rPr>
      </w:pPr>
    </w:p>
    <w:p w:rsidR="00246B10" w:rsidRDefault="00246B10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ab/>
        <w:t>Proračunski manjak 201</w:t>
      </w:r>
      <w:r w:rsidR="009821DF">
        <w:rPr>
          <w:rFonts w:ascii="Arial" w:hAnsi="Arial"/>
          <w:lang w:val="hr-HR"/>
        </w:rPr>
        <w:t>4</w:t>
      </w:r>
      <w:r>
        <w:rPr>
          <w:rFonts w:ascii="Arial" w:hAnsi="Arial"/>
          <w:lang w:val="hr-HR"/>
        </w:rPr>
        <w:t xml:space="preserve">. godine u ukupnom iznosu od </w:t>
      </w:r>
      <w:r w:rsidR="009821DF">
        <w:rPr>
          <w:rFonts w:ascii="Arial" w:hAnsi="Arial"/>
          <w:lang w:val="hr-HR"/>
        </w:rPr>
        <w:t>3.978.508,67</w:t>
      </w:r>
      <w:r w:rsidR="009821DF" w:rsidRPr="00E04922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>kuna pokrit će se u cijelosti iz prihoda i primitaka Proračuna Grada Donjeg Miholjca za 201</w:t>
      </w:r>
      <w:r w:rsidR="00AE7AFF">
        <w:rPr>
          <w:rFonts w:ascii="Arial" w:hAnsi="Arial"/>
          <w:lang w:val="hr-HR"/>
        </w:rPr>
        <w:t>5</w:t>
      </w:r>
      <w:r>
        <w:rPr>
          <w:rFonts w:ascii="Arial" w:hAnsi="Arial"/>
          <w:lang w:val="hr-HR"/>
        </w:rPr>
        <w:t xml:space="preserve">. godinu. </w:t>
      </w:r>
    </w:p>
    <w:p w:rsidR="009C5E2C" w:rsidRDefault="009C5E2C">
      <w:pPr>
        <w:jc w:val="both"/>
        <w:rPr>
          <w:rFonts w:ascii="Arial" w:hAnsi="Arial"/>
          <w:lang w:val="hr-HR"/>
        </w:rPr>
      </w:pPr>
    </w:p>
    <w:p w:rsidR="002C1F6D" w:rsidRDefault="002C1F6D">
      <w:pPr>
        <w:jc w:val="both"/>
        <w:rPr>
          <w:rFonts w:ascii="Arial" w:hAnsi="Arial"/>
          <w:lang w:val="hr-HR"/>
        </w:rPr>
      </w:pPr>
    </w:p>
    <w:p w:rsidR="002C1F6D" w:rsidRDefault="002C1F6D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  <w:t xml:space="preserve">  Članak 3.</w:t>
      </w:r>
    </w:p>
    <w:p w:rsidR="002C1F6D" w:rsidRDefault="002C1F6D">
      <w:pPr>
        <w:jc w:val="both"/>
        <w:rPr>
          <w:rFonts w:ascii="Arial" w:hAnsi="Arial"/>
          <w:lang w:val="hr-HR"/>
        </w:rPr>
      </w:pPr>
    </w:p>
    <w:p w:rsidR="002C1F6D" w:rsidRDefault="002C1F6D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ab/>
        <w:t>Vrijednost ukupne imovine Proračuna Grada Donjeg Miholjca prema Bilanci imovine iznosi:</w:t>
      </w:r>
    </w:p>
    <w:p w:rsidR="002C1F6D" w:rsidRDefault="002C1F6D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ab/>
      </w:r>
    </w:p>
    <w:tbl>
      <w:tblPr>
        <w:tblW w:w="0" w:type="auto"/>
        <w:tblLook w:val="01E0"/>
      </w:tblPr>
      <w:tblGrid>
        <w:gridCol w:w="4360"/>
        <w:gridCol w:w="4361"/>
      </w:tblGrid>
      <w:tr w:rsidR="002C1F6D" w:rsidRPr="002D6FDD" w:rsidTr="002D6FDD">
        <w:tc>
          <w:tcPr>
            <w:tcW w:w="4360" w:type="dxa"/>
          </w:tcPr>
          <w:p w:rsidR="002C1F6D" w:rsidRPr="002D6FDD" w:rsidRDefault="002C1F6D" w:rsidP="00AE7AFF">
            <w:pPr>
              <w:jc w:val="both"/>
              <w:rPr>
                <w:rFonts w:ascii="Arial" w:hAnsi="Arial"/>
                <w:lang w:val="hr-HR"/>
              </w:rPr>
            </w:pPr>
            <w:r w:rsidRPr="002D6FDD">
              <w:rPr>
                <w:rFonts w:ascii="Arial" w:hAnsi="Arial"/>
                <w:lang w:val="hr-HR"/>
              </w:rPr>
              <w:t>- 01. siječnja 201</w:t>
            </w:r>
            <w:r w:rsidR="00AE7AFF">
              <w:rPr>
                <w:rFonts w:ascii="Arial" w:hAnsi="Arial"/>
                <w:lang w:val="hr-HR"/>
              </w:rPr>
              <w:t>4</w:t>
            </w:r>
            <w:r w:rsidRPr="002D6FDD">
              <w:rPr>
                <w:rFonts w:ascii="Arial" w:hAnsi="Arial"/>
                <w:lang w:val="hr-HR"/>
              </w:rPr>
              <w:t>. godine</w:t>
            </w:r>
          </w:p>
        </w:tc>
        <w:tc>
          <w:tcPr>
            <w:tcW w:w="4361" w:type="dxa"/>
          </w:tcPr>
          <w:p w:rsidR="002C1F6D" w:rsidRPr="002D6FDD" w:rsidRDefault="00C21D27" w:rsidP="002D6FDD">
            <w:pPr>
              <w:jc w:val="both"/>
              <w:rPr>
                <w:rFonts w:ascii="Arial" w:hAnsi="Arial"/>
                <w:lang w:val="hr-HR"/>
              </w:rPr>
            </w:pPr>
            <w:r w:rsidRPr="002D6FDD">
              <w:rPr>
                <w:rFonts w:ascii="Arial" w:hAnsi="Arial"/>
                <w:lang w:val="hr-HR"/>
              </w:rPr>
              <w:t xml:space="preserve">                </w:t>
            </w:r>
            <w:r w:rsidR="00AE7AFF" w:rsidRPr="002D6FDD">
              <w:rPr>
                <w:rFonts w:ascii="Arial" w:hAnsi="Arial"/>
                <w:lang w:val="hr-HR"/>
              </w:rPr>
              <w:t>222.871.092</w:t>
            </w:r>
          </w:p>
        </w:tc>
      </w:tr>
      <w:tr w:rsidR="002C1F6D" w:rsidRPr="002D6FDD" w:rsidTr="002D6FDD">
        <w:tc>
          <w:tcPr>
            <w:tcW w:w="4360" w:type="dxa"/>
          </w:tcPr>
          <w:p w:rsidR="002C1F6D" w:rsidRPr="002D6FDD" w:rsidRDefault="002C1F6D" w:rsidP="00AE7AFF">
            <w:pPr>
              <w:jc w:val="both"/>
              <w:rPr>
                <w:rFonts w:ascii="Arial" w:hAnsi="Arial"/>
                <w:lang w:val="hr-HR"/>
              </w:rPr>
            </w:pPr>
            <w:r w:rsidRPr="002D6FDD">
              <w:rPr>
                <w:rFonts w:ascii="Arial" w:hAnsi="Arial"/>
                <w:lang w:val="hr-HR"/>
              </w:rPr>
              <w:t>- 31. prosinca 201</w:t>
            </w:r>
            <w:r w:rsidR="00AE7AFF">
              <w:rPr>
                <w:rFonts w:ascii="Arial" w:hAnsi="Arial"/>
                <w:lang w:val="hr-HR"/>
              </w:rPr>
              <w:t>4</w:t>
            </w:r>
            <w:r w:rsidRPr="002D6FDD">
              <w:rPr>
                <w:rFonts w:ascii="Arial" w:hAnsi="Arial"/>
                <w:lang w:val="hr-HR"/>
              </w:rPr>
              <w:t>. godine</w:t>
            </w:r>
          </w:p>
        </w:tc>
        <w:tc>
          <w:tcPr>
            <w:tcW w:w="4361" w:type="dxa"/>
          </w:tcPr>
          <w:p w:rsidR="002C1F6D" w:rsidRPr="002D6FDD" w:rsidRDefault="00C21D27" w:rsidP="00AE7AFF">
            <w:pPr>
              <w:jc w:val="both"/>
              <w:rPr>
                <w:rFonts w:ascii="Arial" w:hAnsi="Arial"/>
                <w:lang w:val="hr-HR"/>
              </w:rPr>
            </w:pPr>
            <w:r w:rsidRPr="002D6FDD">
              <w:rPr>
                <w:rFonts w:ascii="Arial" w:hAnsi="Arial"/>
                <w:lang w:val="hr-HR"/>
              </w:rPr>
              <w:t xml:space="preserve">                22</w:t>
            </w:r>
            <w:r w:rsidR="00AE7AFF">
              <w:rPr>
                <w:rFonts w:ascii="Arial" w:hAnsi="Arial"/>
                <w:lang w:val="hr-HR"/>
              </w:rPr>
              <w:t>7</w:t>
            </w:r>
            <w:r w:rsidRPr="002D6FDD">
              <w:rPr>
                <w:rFonts w:ascii="Arial" w:hAnsi="Arial"/>
                <w:lang w:val="hr-HR"/>
              </w:rPr>
              <w:t>.</w:t>
            </w:r>
            <w:r w:rsidR="00AE7AFF">
              <w:rPr>
                <w:rFonts w:ascii="Arial" w:hAnsi="Arial"/>
                <w:lang w:val="hr-HR"/>
              </w:rPr>
              <w:t>263.823</w:t>
            </w:r>
          </w:p>
        </w:tc>
      </w:tr>
      <w:tr w:rsidR="002C1F6D" w:rsidRPr="002D6FDD" w:rsidTr="002D6FDD">
        <w:tc>
          <w:tcPr>
            <w:tcW w:w="4360" w:type="dxa"/>
          </w:tcPr>
          <w:p w:rsidR="002C1F6D" w:rsidRPr="002D6FDD" w:rsidRDefault="002C1F6D" w:rsidP="002D6FDD">
            <w:pPr>
              <w:jc w:val="both"/>
              <w:rPr>
                <w:rFonts w:ascii="Arial" w:hAnsi="Arial"/>
                <w:lang w:val="hr-HR"/>
              </w:rPr>
            </w:pPr>
            <w:r w:rsidRPr="002D6FDD">
              <w:rPr>
                <w:rFonts w:ascii="Arial" w:hAnsi="Arial"/>
                <w:lang w:val="hr-HR"/>
              </w:rPr>
              <w:t>- razlika  -  povećanje</w:t>
            </w:r>
            <w:r w:rsidR="008E45FB">
              <w:rPr>
                <w:rFonts w:ascii="Arial" w:hAnsi="Arial"/>
                <w:lang w:val="hr-HR"/>
              </w:rPr>
              <w:t>/</w:t>
            </w:r>
            <w:r w:rsidRPr="002D6FDD">
              <w:rPr>
                <w:rFonts w:ascii="Arial" w:hAnsi="Arial"/>
                <w:lang w:val="hr-HR"/>
              </w:rPr>
              <w:t xml:space="preserve"> smanjenje</w:t>
            </w:r>
          </w:p>
        </w:tc>
        <w:tc>
          <w:tcPr>
            <w:tcW w:w="4361" w:type="dxa"/>
          </w:tcPr>
          <w:p w:rsidR="002C1F6D" w:rsidRPr="002D6FDD" w:rsidRDefault="00C21D27" w:rsidP="00AE7AFF">
            <w:pPr>
              <w:jc w:val="both"/>
              <w:rPr>
                <w:rFonts w:ascii="Arial" w:hAnsi="Arial"/>
                <w:lang w:val="hr-HR"/>
              </w:rPr>
            </w:pPr>
            <w:r w:rsidRPr="002D6FDD">
              <w:rPr>
                <w:rFonts w:ascii="Arial" w:hAnsi="Arial"/>
                <w:lang w:val="hr-HR"/>
              </w:rPr>
              <w:t xml:space="preserve">                    4.</w:t>
            </w:r>
            <w:r w:rsidR="00AE7AFF">
              <w:rPr>
                <w:rFonts w:ascii="Arial" w:hAnsi="Arial"/>
                <w:lang w:val="hr-HR"/>
              </w:rPr>
              <w:t>392</w:t>
            </w:r>
            <w:r w:rsidRPr="002D6FDD">
              <w:rPr>
                <w:rFonts w:ascii="Arial" w:hAnsi="Arial"/>
                <w:lang w:val="hr-HR"/>
              </w:rPr>
              <w:t>.73</w:t>
            </w:r>
            <w:r w:rsidR="00AE7AFF">
              <w:rPr>
                <w:rFonts w:ascii="Arial" w:hAnsi="Arial"/>
                <w:lang w:val="hr-HR"/>
              </w:rPr>
              <w:t>1</w:t>
            </w:r>
          </w:p>
        </w:tc>
      </w:tr>
    </w:tbl>
    <w:p w:rsidR="002C1F6D" w:rsidRDefault="002C1F6D">
      <w:pPr>
        <w:jc w:val="both"/>
        <w:rPr>
          <w:rFonts w:ascii="Arial" w:hAnsi="Arial"/>
          <w:lang w:val="hr-HR"/>
        </w:rPr>
      </w:pPr>
    </w:p>
    <w:p w:rsidR="00246B10" w:rsidRDefault="002C1F6D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ab/>
        <w:t xml:space="preserve">Povećanje vrijednosti </w:t>
      </w:r>
      <w:r w:rsidR="00352C26">
        <w:rPr>
          <w:rFonts w:ascii="Arial" w:hAnsi="Arial"/>
          <w:lang w:val="hr-HR"/>
        </w:rPr>
        <w:t xml:space="preserve">financijske </w:t>
      </w:r>
      <w:r>
        <w:rPr>
          <w:rFonts w:ascii="Arial" w:hAnsi="Arial"/>
          <w:lang w:val="hr-HR"/>
        </w:rPr>
        <w:t>imovine u 201</w:t>
      </w:r>
      <w:r w:rsidR="00AE7AFF">
        <w:rPr>
          <w:rFonts w:ascii="Arial" w:hAnsi="Arial"/>
          <w:lang w:val="hr-HR"/>
        </w:rPr>
        <w:t>4</w:t>
      </w:r>
      <w:r>
        <w:rPr>
          <w:rFonts w:ascii="Arial" w:hAnsi="Arial"/>
          <w:lang w:val="hr-HR"/>
        </w:rPr>
        <w:t xml:space="preserve">. godini rezultat je </w:t>
      </w:r>
      <w:r w:rsidR="00352C26">
        <w:rPr>
          <w:rFonts w:ascii="Arial" w:hAnsi="Arial"/>
          <w:lang w:val="hr-HR"/>
        </w:rPr>
        <w:t>knjiženja prijenosa udjela Hrvatskih voda u KG Parku, a smanjenje nefinancijske imovine Odluka Gradskog vijeća za prijenos  imovine KG Parku, te ispravak vrijednosti (amortizacija)</w:t>
      </w:r>
      <w:r w:rsidR="00A80821">
        <w:rPr>
          <w:rFonts w:ascii="Arial" w:hAnsi="Arial"/>
          <w:lang w:val="hr-HR"/>
        </w:rPr>
        <w:t>.</w:t>
      </w:r>
    </w:p>
    <w:p w:rsidR="002C1F6D" w:rsidRDefault="002C1F6D">
      <w:pPr>
        <w:jc w:val="both"/>
        <w:rPr>
          <w:rFonts w:ascii="Arial" w:hAnsi="Arial"/>
          <w:lang w:val="hr-HR"/>
        </w:rPr>
      </w:pPr>
    </w:p>
    <w:p w:rsidR="002C1F6D" w:rsidRDefault="002C1F6D">
      <w:pPr>
        <w:jc w:val="both"/>
        <w:rPr>
          <w:rFonts w:ascii="Arial" w:hAnsi="Arial"/>
          <w:lang w:val="hr-HR"/>
        </w:rPr>
      </w:pPr>
    </w:p>
    <w:p w:rsidR="00246B10" w:rsidRDefault="00246B10" w:rsidP="009C5E2C">
      <w:pPr>
        <w:jc w:val="center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Članak </w:t>
      </w:r>
      <w:r w:rsidR="002C1F6D">
        <w:rPr>
          <w:rFonts w:ascii="Arial" w:hAnsi="Arial"/>
          <w:lang w:val="hr-HR"/>
        </w:rPr>
        <w:t>4</w:t>
      </w:r>
      <w:r>
        <w:rPr>
          <w:rFonts w:ascii="Arial" w:hAnsi="Arial"/>
          <w:lang w:val="hr-HR"/>
        </w:rPr>
        <w:t>.</w:t>
      </w:r>
    </w:p>
    <w:p w:rsidR="00246B10" w:rsidRDefault="00246B10">
      <w:pPr>
        <w:jc w:val="both"/>
        <w:rPr>
          <w:rFonts w:ascii="Arial" w:hAnsi="Arial"/>
          <w:lang w:val="hr-HR"/>
        </w:rPr>
      </w:pPr>
    </w:p>
    <w:p w:rsidR="00246B10" w:rsidRDefault="00246B10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ab/>
        <w:t>Sastavni dio Godišnjeg obračuna Proračuna Grada Donjeg Miholjca za 201</w:t>
      </w:r>
      <w:r w:rsidR="00AE7AFF">
        <w:rPr>
          <w:rFonts w:ascii="Arial" w:hAnsi="Arial"/>
          <w:lang w:val="hr-HR"/>
        </w:rPr>
        <w:t>4</w:t>
      </w:r>
      <w:r>
        <w:rPr>
          <w:rFonts w:ascii="Arial" w:hAnsi="Arial"/>
          <w:lang w:val="hr-HR"/>
        </w:rPr>
        <w:t>. godinu je:</w:t>
      </w:r>
    </w:p>
    <w:p w:rsidR="00246B10" w:rsidRDefault="00246B10" w:rsidP="00246B10">
      <w:pPr>
        <w:numPr>
          <w:ilvl w:val="0"/>
          <w:numId w:val="7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prikaz bilančnog dijela ukupnih prihoda i rashoda,</w:t>
      </w:r>
    </w:p>
    <w:p w:rsidR="00246B10" w:rsidRDefault="00246B10" w:rsidP="00246B10">
      <w:pPr>
        <w:numPr>
          <w:ilvl w:val="0"/>
          <w:numId w:val="7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prikaz računa financiranja,</w:t>
      </w:r>
    </w:p>
    <w:p w:rsidR="00246B10" w:rsidRDefault="00246B10" w:rsidP="00246B10">
      <w:pPr>
        <w:numPr>
          <w:ilvl w:val="0"/>
          <w:numId w:val="7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prikaz posebnog dijela Proračuna po korisnicima, programima i potanjim namje</w:t>
      </w:r>
      <w:r w:rsidR="003F564B">
        <w:rPr>
          <w:rFonts w:ascii="Arial" w:hAnsi="Arial"/>
          <w:lang w:val="hr-HR"/>
        </w:rPr>
        <w:t>n</w:t>
      </w:r>
      <w:r>
        <w:rPr>
          <w:rFonts w:ascii="Arial" w:hAnsi="Arial"/>
          <w:lang w:val="hr-HR"/>
        </w:rPr>
        <w:t>ama.</w:t>
      </w:r>
    </w:p>
    <w:p w:rsidR="00246B10" w:rsidRDefault="00246B10" w:rsidP="00246B10">
      <w:pPr>
        <w:jc w:val="both"/>
        <w:rPr>
          <w:rFonts w:ascii="Arial" w:hAnsi="Arial"/>
          <w:lang w:val="hr-HR"/>
        </w:rPr>
      </w:pPr>
    </w:p>
    <w:p w:rsidR="00246B10" w:rsidRDefault="00246B10" w:rsidP="00246B10">
      <w:pPr>
        <w:jc w:val="both"/>
        <w:rPr>
          <w:rFonts w:ascii="Arial" w:hAnsi="Arial"/>
          <w:lang w:val="hr-HR"/>
        </w:rPr>
      </w:pPr>
    </w:p>
    <w:p w:rsidR="00246B10" w:rsidRDefault="00246B10" w:rsidP="00246B10">
      <w:pPr>
        <w:jc w:val="center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Članak </w:t>
      </w:r>
      <w:r w:rsidR="002C1F6D">
        <w:rPr>
          <w:rFonts w:ascii="Arial" w:hAnsi="Arial"/>
          <w:lang w:val="hr-HR"/>
        </w:rPr>
        <w:t>5</w:t>
      </w:r>
      <w:r>
        <w:rPr>
          <w:rFonts w:ascii="Arial" w:hAnsi="Arial"/>
          <w:lang w:val="hr-HR"/>
        </w:rPr>
        <w:t>.</w:t>
      </w:r>
    </w:p>
    <w:p w:rsidR="00246B10" w:rsidRDefault="00246B10" w:rsidP="00246B10">
      <w:pPr>
        <w:jc w:val="both"/>
        <w:rPr>
          <w:rFonts w:ascii="Arial" w:hAnsi="Arial"/>
          <w:lang w:val="hr-HR"/>
        </w:rPr>
      </w:pPr>
    </w:p>
    <w:p w:rsidR="00C541DA" w:rsidRDefault="00C541DA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ab/>
      </w:r>
      <w:r w:rsidR="002C1F6D">
        <w:rPr>
          <w:rFonts w:ascii="Arial" w:hAnsi="Arial"/>
          <w:lang w:val="hr-HR"/>
        </w:rPr>
        <w:t>Godišnji</w:t>
      </w:r>
      <w:r w:rsidR="00873915">
        <w:rPr>
          <w:rFonts w:ascii="Arial" w:hAnsi="Arial"/>
          <w:lang w:val="hr-HR"/>
        </w:rPr>
        <w:t xml:space="preserve"> </w:t>
      </w:r>
      <w:r w:rsidR="00246B10">
        <w:rPr>
          <w:rFonts w:ascii="Arial" w:hAnsi="Arial"/>
          <w:lang w:val="hr-HR"/>
        </w:rPr>
        <w:t>obračun Proračuna Grada Donjeg Miholjca za 201</w:t>
      </w:r>
      <w:r w:rsidR="00AE7AFF">
        <w:rPr>
          <w:rFonts w:ascii="Arial" w:hAnsi="Arial"/>
          <w:lang w:val="hr-HR"/>
        </w:rPr>
        <w:t>4</w:t>
      </w:r>
      <w:r w:rsidR="00246B10">
        <w:rPr>
          <w:rFonts w:ascii="Arial" w:hAnsi="Arial"/>
          <w:lang w:val="hr-HR"/>
        </w:rPr>
        <w:t>. godinu ima se obj</w:t>
      </w:r>
      <w:r w:rsidR="009A696D">
        <w:rPr>
          <w:rFonts w:ascii="Arial" w:hAnsi="Arial"/>
          <w:lang w:val="hr-HR"/>
        </w:rPr>
        <w:t>avit</w:t>
      </w:r>
      <w:r w:rsidR="00246B10">
        <w:rPr>
          <w:rFonts w:ascii="Arial" w:hAnsi="Arial"/>
          <w:lang w:val="hr-HR"/>
        </w:rPr>
        <w:t>i</w:t>
      </w:r>
      <w:r w:rsidR="009A696D">
        <w:rPr>
          <w:rFonts w:ascii="Arial" w:hAnsi="Arial"/>
          <w:lang w:val="hr-HR"/>
        </w:rPr>
        <w:t xml:space="preserve"> u „Službenom glasniku Grada Donjeg Miholjca“.   </w:t>
      </w:r>
    </w:p>
    <w:p w:rsidR="00631DA1" w:rsidRDefault="00631DA1">
      <w:pPr>
        <w:jc w:val="both"/>
        <w:rPr>
          <w:rFonts w:ascii="Arial" w:hAnsi="Arial"/>
          <w:lang w:val="hr-HR"/>
        </w:rPr>
      </w:pPr>
    </w:p>
    <w:p w:rsidR="00873915" w:rsidRDefault="00873915">
      <w:pPr>
        <w:jc w:val="both"/>
        <w:rPr>
          <w:rFonts w:ascii="Arial" w:hAnsi="Arial"/>
          <w:lang w:val="hr-HR"/>
        </w:rPr>
      </w:pPr>
    </w:p>
    <w:p w:rsidR="002C1F6D" w:rsidRDefault="002C1F6D" w:rsidP="00F73786">
      <w:pPr>
        <w:ind w:firstLine="4536"/>
        <w:jc w:val="center"/>
        <w:rPr>
          <w:rFonts w:ascii="Arial" w:hAnsi="Arial"/>
          <w:lang w:val="hr-HR"/>
        </w:rPr>
      </w:pPr>
    </w:p>
    <w:p w:rsidR="002C1F6D" w:rsidRDefault="002C1F6D" w:rsidP="00F73786">
      <w:pPr>
        <w:ind w:firstLine="4536"/>
        <w:jc w:val="center"/>
        <w:rPr>
          <w:rFonts w:ascii="Arial" w:hAnsi="Arial"/>
          <w:lang w:val="hr-HR"/>
        </w:rPr>
      </w:pPr>
    </w:p>
    <w:p w:rsidR="00F73786" w:rsidRDefault="00F73786" w:rsidP="00F73786">
      <w:pPr>
        <w:ind w:firstLine="4536"/>
        <w:jc w:val="center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PREDSJEDNIK GRADSKOG</w:t>
      </w:r>
    </w:p>
    <w:p w:rsidR="00F73786" w:rsidRDefault="005B6F8E" w:rsidP="00F73786">
      <w:pPr>
        <w:ind w:firstLine="4536"/>
        <w:jc w:val="center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VIJEĆA:</w:t>
      </w:r>
    </w:p>
    <w:p w:rsidR="00F73786" w:rsidRDefault="006A3D52" w:rsidP="0026515C">
      <w:pPr>
        <w:ind w:firstLine="4536"/>
        <w:jc w:val="center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Ivan Kožić,dipl.ing.polj.</w:t>
      </w:r>
    </w:p>
    <w:p w:rsidR="003F4EED" w:rsidRDefault="003F4EED">
      <w:pPr>
        <w:jc w:val="both"/>
        <w:rPr>
          <w:rFonts w:ascii="Arial" w:hAnsi="Arial"/>
          <w:sz w:val="18"/>
          <w:szCs w:val="18"/>
          <w:lang w:val="hr-HR"/>
        </w:rPr>
      </w:pPr>
    </w:p>
    <w:sectPr w:rsidR="003F4EED" w:rsidSect="00B872A8">
      <w:headerReference w:type="even" r:id="rId9"/>
      <w:headerReference w:type="default" r:id="rId10"/>
      <w:pgSz w:w="11907" w:h="16840"/>
      <w:pgMar w:top="1134" w:right="170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DA" w:rsidRDefault="009272DA">
      <w:r>
        <w:separator/>
      </w:r>
    </w:p>
  </w:endnote>
  <w:endnote w:type="continuationSeparator" w:id="0">
    <w:p w:rsidR="009272DA" w:rsidRDefault="0092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DA" w:rsidRDefault="009272DA">
      <w:r>
        <w:separator/>
      </w:r>
    </w:p>
  </w:footnote>
  <w:footnote w:type="continuationSeparator" w:id="0">
    <w:p w:rsidR="009272DA" w:rsidRDefault="00927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21" w:rsidRDefault="00B872A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8082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8082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80821" w:rsidRDefault="00A8082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21" w:rsidRDefault="00B872A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8082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5081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80821" w:rsidRDefault="00A8082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466"/>
    <w:multiLevelType w:val="hybridMultilevel"/>
    <w:tmpl w:val="56AC8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5266"/>
    <w:multiLevelType w:val="hybridMultilevel"/>
    <w:tmpl w:val="44504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13F4"/>
    <w:multiLevelType w:val="hybridMultilevel"/>
    <w:tmpl w:val="692C5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6BF6"/>
    <w:multiLevelType w:val="hybridMultilevel"/>
    <w:tmpl w:val="4BBE31B8"/>
    <w:lvl w:ilvl="0" w:tplc="BC4A018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A0EEB"/>
    <w:multiLevelType w:val="hybridMultilevel"/>
    <w:tmpl w:val="C63A4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51E0F"/>
    <w:multiLevelType w:val="hybridMultilevel"/>
    <w:tmpl w:val="9834691E"/>
    <w:lvl w:ilvl="0" w:tplc="25D026A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E4836A4"/>
    <w:multiLevelType w:val="hybridMultilevel"/>
    <w:tmpl w:val="4982627A"/>
    <w:lvl w:ilvl="0" w:tplc="A15CE42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A8F"/>
    <w:rsid w:val="000018D7"/>
    <w:rsid w:val="00031B0F"/>
    <w:rsid w:val="00046B55"/>
    <w:rsid w:val="00063B6B"/>
    <w:rsid w:val="000648DC"/>
    <w:rsid w:val="000D6114"/>
    <w:rsid w:val="000D6E15"/>
    <w:rsid w:val="000F7C5A"/>
    <w:rsid w:val="00121623"/>
    <w:rsid w:val="00150816"/>
    <w:rsid w:val="00191530"/>
    <w:rsid w:val="001C346B"/>
    <w:rsid w:val="00205E0E"/>
    <w:rsid w:val="00230938"/>
    <w:rsid w:val="002371FA"/>
    <w:rsid w:val="00241977"/>
    <w:rsid w:val="00246B10"/>
    <w:rsid w:val="002562B3"/>
    <w:rsid w:val="0026515C"/>
    <w:rsid w:val="002B140D"/>
    <w:rsid w:val="002C1F6D"/>
    <w:rsid w:val="002D6FDD"/>
    <w:rsid w:val="002E256E"/>
    <w:rsid w:val="002F3BC0"/>
    <w:rsid w:val="002F4CBC"/>
    <w:rsid w:val="003170D7"/>
    <w:rsid w:val="003370D5"/>
    <w:rsid w:val="00352C26"/>
    <w:rsid w:val="00361D75"/>
    <w:rsid w:val="003C4653"/>
    <w:rsid w:val="003D60B1"/>
    <w:rsid w:val="003E3A29"/>
    <w:rsid w:val="003F4EED"/>
    <w:rsid w:val="003F564B"/>
    <w:rsid w:val="004139F8"/>
    <w:rsid w:val="00420E8F"/>
    <w:rsid w:val="00423997"/>
    <w:rsid w:val="004764B0"/>
    <w:rsid w:val="004E734C"/>
    <w:rsid w:val="00506BE9"/>
    <w:rsid w:val="00555F17"/>
    <w:rsid w:val="005562B8"/>
    <w:rsid w:val="005A25D8"/>
    <w:rsid w:val="005B6F8E"/>
    <w:rsid w:val="005F47DB"/>
    <w:rsid w:val="006049B1"/>
    <w:rsid w:val="00621C41"/>
    <w:rsid w:val="00631DA1"/>
    <w:rsid w:val="00656C40"/>
    <w:rsid w:val="00682310"/>
    <w:rsid w:val="006A3D52"/>
    <w:rsid w:val="006D78DA"/>
    <w:rsid w:val="006E1042"/>
    <w:rsid w:val="00784583"/>
    <w:rsid w:val="007A1091"/>
    <w:rsid w:val="007B7EA2"/>
    <w:rsid w:val="007D7440"/>
    <w:rsid w:val="00807DA2"/>
    <w:rsid w:val="0082768E"/>
    <w:rsid w:val="00847C81"/>
    <w:rsid w:val="00857120"/>
    <w:rsid w:val="00873915"/>
    <w:rsid w:val="00873CDE"/>
    <w:rsid w:val="008B4E7D"/>
    <w:rsid w:val="008E0C57"/>
    <w:rsid w:val="008E45FB"/>
    <w:rsid w:val="008F1B82"/>
    <w:rsid w:val="008F51F1"/>
    <w:rsid w:val="009026E6"/>
    <w:rsid w:val="00905737"/>
    <w:rsid w:val="00906596"/>
    <w:rsid w:val="009272DA"/>
    <w:rsid w:val="0095434F"/>
    <w:rsid w:val="00955EE4"/>
    <w:rsid w:val="009821DF"/>
    <w:rsid w:val="009A696D"/>
    <w:rsid w:val="009C5E2C"/>
    <w:rsid w:val="009E0E65"/>
    <w:rsid w:val="009E1A8F"/>
    <w:rsid w:val="00A124EC"/>
    <w:rsid w:val="00A45E41"/>
    <w:rsid w:val="00A53196"/>
    <w:rsid w:val="00A774C2"/>
    <w:rsid w:val="00A80821"/>
    <w:rsid w:val="00AE7AFF"/>
    <w:rsid w:val="00B22A15"/>
    <w:rsid w:val="00B872A8"/>
    <w:rsid w:val="00B96FE5"/>
    <w:rsid w:val="00BA5292"/>
    <w:rsid w:val="00C000DB"/>
    <w:rsid w:val="00C14BB5"/>
    <w:rsid w:val="00C20C50"/>
    <w:rsid w:val="00C21D27"/>
    <w:rsid w:val="00C541DA"/>
    <w:rsid w:val="00CB377B"/>
    <w:rsid w:val="00CD5B26"/>
    <w:rsid w:val="00CE7526"/>
    <w:rsid w:val="00CF030D"/>
    <w:rsid w:val="00D03C99"/>
    <w:rsid w:val="00D14CD8"/>
    <w:rsid w:val="00D40C42"/>
    <w:rsid w:val="00D519C5"/>
    <w:rsid w:val="00D7240E"/>
    <w:rsid w:val="00D76C23"/>
    <w:rsid w:val="00E04922"/>
    <w:rsid w:val="00E5249A"/>
    <w:rsid w:val="00EF3CA8"/>
    <w:rsid w:val="00F23B5D"/>
    <w:rsid w:val="00F27A62"/>
    <w:rsid w:val="00F43F86"/>
    <w:rsid w:val="00F534A5"/>
    <w:rsid w:val="00F73786"/>
    <w:rsid w:val="00FC1E5D"/>
    <w:rsid w:val="00FC793D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A8"/>
    <w:rPr>
      <w:rFonts w:ascii="Arial CRO" w:hAnsi="Arial CRO"/>
      <w:sz w:val="24"/>
      <w:lang w:val="en-GB"/>
    </w:rPr>
  </w:style>
  <w:style w:type="paragraph" w:styleId="Naslov1">
    <w:name w:val="heading 1"/>
    <w:basedOn w:val="Normal"/>
    <w:next w:val="Normal"/>
    <w:qFormat/>
    <w:rsid w:val="00B872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B872A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ormal"/>
    <w:next w:val="Normal"/>
    <w:qFormat/>
    <w:rsid w:val="00B872A8"/>
    <w:pPr>
      <w:keepNext/>
      <w:spacing w:before="240" w:after="60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B872A8"/>
    <w:pPr>
      <w:keepNext/>
      <w:jc w:val="center"/>
      <w:outlineLvl w:val="3"/>
    </w:pPr>
    <w:rPr>
      <w:rFonts w:ascii="Arial" w:hAnsi="Arial"/>
      <w:b/>
      <w:sz w:val="28"/>
    </w:rPr>
  </w:style>
  <w:style w:type="paragraph" w:styleId="Naslov5">
    <w:name w:val="heading 5"/>
    <w:basedOn w:val="Normal"/>
    <w:next w:val="Normal"/>
    <w:qFormat/>
    <w:rsid w:val="00B872A8"/>
    <w:pPr>
      <w:keepNext/>
      <w:jc w:val="center"/>
      <w:outlineLvl w:val="4"/>
    </w:pPr>
    <w:rPr>
      <w:rFonts w:ascii="Arial" w:hAnsi="Arial"/>
      <w:b/>
      <w:sz w:val="32"/>
    </w:rPr>
  </w:style>
  <w:style w:type="paragraph" w:styleId="Naslov6">
    <w:name w:val="heading 6"/>
    <w:basedOn w:val="Normal"/>
    <w:next w:val="Normal"/>
    <w:qFormat/>
    <w:rsid w:val="00B872A8"/>
    <w:pPr>
      <w:keepNext/>
      <w:jc w:val="center"/>
      <w:outlineLvl w:val="5"/>
    </w:pPr>
    <w:rPr>
      <w:rFonts w:ascii="Arial" w:hAnsi="Arial"/>
      <w:b/>
      <w:sz w:val="36"/>
    </w:rPr>
  </w:style>
  <w:style w:type="paragraph" w:styleId="Naslov7">
    <w:name w:val="heading 7"/>
    <w:basedOn w:val="Normal"/>
    <w:next w:val="Normal"/>
    <w:qFormat/>
    <w:rsid w:val="00B872A8"/>
    <w:pPr>
      <w:keepNext/>
      <w:jc w:val="center"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872A8"/>
    <w:pPr>
      <w:jc w:val="both"/>
    </w:pPr>
    <w:rPr>
      <w:rFonts w:ascii="Arial" w:hAnsi="Arial"/>
    </w:rPr>
  </w:style>
  <w:style w:type="paragraph" w:styleId="Tijeloteksta2">
    <w:name w:val="Body Text 2"/>
    <w:basedOn w:val="Normal"/>
    <w:rsid w:val="00B872A8"/>
    <w:pPr>
      <w:jc w:val="both"/>
    </w:pPr>
    <w:rPr>
      <w:rFonts w:ascii="Arial" w:hAnsi="Arial"/>
      <w:b/>
    </w:rPr>
  </w:style>
  <w:style w:type="paragraph" w:styleId="Zaglavlje">
    <w:name w:val="header"/>
    <w:basedOn w:val="Normal"/>
    <w:rsid w:val="00B872A8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B872A8"/>
  </w:style>
  <w:style w:type="table" w:styleId="Reetkatablice">
    <w:name w:val="Table Grid"/>
    <w:basedOn w:val="Obinatablica"/>
    <w:rsid w:val="00246B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031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DONJI MIHOLJAC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Dubravko</dc:creator>
  <cp:lastModifiedBy>DM</cp:lastModifiedBy>
  <cp:revision>4</cp:revision>
  <cp:lastPrinted>2014-06-03T08:42:00Z</cp:lastPrinted>
  <dcterms:created xsi:type="dcterms:W3CDTF">2015-05-14T10:53:00Z</dcterms:created>
  <dcterms:modified xsi:type="dcterms:W3CDTF">2015-05-18T08:38:00Z</dcterms:modified>
</cp:coreProperties>
</file>