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0EA0" w14:textId="77777777" w:rsidR="00EF6D2D" w:rsidRPr="00EF6D2D" w:rsidRDefault="00343D08" w:rsidP="004468DD">
      <w:pPr>
        <w:ind w:right="4819"/>
        <w:jc w:val="both"/>
        <w:rPr>
          <w:rFonts w:ascii="Arial" w:hAnsi="Arial" w:cs="Arial"/>
          <w:szCs w:val="24"/>
          <w:lang w:val="hr-HR"/>
        </w:rPr>
      </w:pPr>
      <w:bookmarkStart w:id="0" w:name="_Hlk158803788"/>
      <w:r>
        <w:rPr>
          <w:rFonts w:ascii="Arial" w:hAnsi="Arial" w:cs="Arial"/>
          <w:szCs w:val="24"/>
          <w:lang w:val="hr-HR"/>
        </w:rPr>
        <w:t xml:space="preserve"> </w:t>
      </w:r>
      <w:r w:rsidR="006820CD">
        <w:rPr>
          <w:rFonts w:ascii="Arial" w:hAnsi="Arial" w:cs="Arial"/>
          <w:szCs w:val="24"/>
          <w:lang w:val="hr-HR"/>
        </w:rPr>
        <w:t xml:space="preserve"> </w:t>
      </w:r>
      <w:r w:rsidR="0083181D">
        <w:rPr>
          <w:rFonts w:ascii="Arial" w:hAnsi="Arial" w:cs="Arial"/>
          <w:szCs w:val="24"/>
          <w:lang w:val="hr-HR"/>
        </w:rPr>
        <w:t xml:space="preserve">   </w:t>
      </w:r>
      <w:r w:rsidR="00EF6D2D" w:rsidRPr="00EF6D2D">
        <w:rPr>
          <w:rFonts w:ascii="Arial" w:hAnsi="Arial" w:cs="Arial"/>
          <w:szCs w:val="24"/>
          <w:lang w:val="hr-HR"/>
        </w:rPr>
        <w:t xml:space="preserve">                  </w:t>
      </w:r>
      <w:r w:rsidR="00EF6D2D" w:rsidRPr="00EF6D2D">
        <w:rPr>
          <w:rFonts w:ascii="Arial" w:hAnsi="Arial" w:cs="Arial"/>
          <w:szCs w:val="24"/>
          <w:lang w:val="hr-HR"/>
        </w:rPr>
        <w:object w:dxaOrig="1828" w:dyaOrig="2263" w14:anchorId="43533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3.75pt" o:ole="" filled="t">
            <v:imagedata r:id="rId8" o:title=""/>
          </v:shape>
          <o:OLEObject Type="Embed" ProgID="CDraw5" ShapeID="_x0000_i1025" DrawAspect="Content" ObjectID="_1801028978" r:id="rId9"/>
        </w:object>
      </w:r>
    </w:p>
    <w:p w14:paraId="55F2B19E" w14:textId="77777777" w:rsidR="00EF6D2D" w:rsidRPr="00EF6D2D" w:rsidRDefault="00EF6D2D" w:rsidP="00EF6D2D">
      <w:pPr>
        <w:ind w:right="4819"/>
        <w:rPr>
          <w:rFonts w:ascii="Arial" w:hAnsi="Arial" w:cs="Arial"/>
          <w:b/>
          <w:szCs w:val="24"/>
          <w:lang w:val="hr-HR"/>
        </w:rPr>
      </w:pPr>
      <w:r w:rsidRPr="00EF6D2D">
        <w:rPr>
          <w:rFonts w:ascii="Arial" w:hAnsi="Arial" w:cs="Arial"/>
          <w:b/>
          <w:szCs w:val="24"/>
          <w:lang w:val="hr-HR"/>
        </w:rPr>
        <w:t xml:space="preserve">      REPUBLIKA HRVATSKA</w:t>
      </w:r>
    </w:p>
    <w:p w14:paraId="5A94DBA7" w14:textId="77777777" w:rsidR="00EF6D2D" w:rsidRPr="00EF6D2D" w:rsidRDefault="00EF6D2D" w:rsidP="00EF6D2D">
      <w:pPr>
        <w:tabs>
          <w:tab w:val="left" w:pos="0"/>
        </w:tabs>
        <w:ind w:right="1134"/>
        <w:rPr>
          <w:rFonts w:ascii="Arial" w:hAnsi="Arial" w:cs="Arial"/>
          <w:b/>
          <w:szCs w:val="24"/>
          <w:lang w:val="hr-HR"/>
        </w:rPr>
      </w:pPr>
      <w:r w:rsidRPr="00EF6D2D">
        <w:rPr>
          <w:rFonts w:ascii="Arial" w:hAnsi="Arial" w:cs="Arial"/>
          <w:b/>
          <w:szCs w:val="24"/>
          <w:lang w:val="hr-HR"/>
        </w:rPr>
        <w:t xml:space="preserve">OSJEČKO-BARANJSKA </w:t>
      </w:r>
      <w:r>
        <w:rPr>
          <w:rFonts w:ascii="Arial" w:hAnsi="Arial" w:cs="Arial"/>
          <w:b/>
          <w:szCs w:val="24"/>
          <w:lang w:val="hr-HR"/>
        </w:rPr>
        <w:t>ŽU</w:t>
      </w:r>
      <w:r w:rsidRPr="00EF6D2D">
        <w:rPr>
          <w:rFonts w:ascii="Arial" w:hAnsi="Arial" w:cs="Arial"/>
          <w:b/>
          <w:szCs w:val="24"/>
          <w:lang w:val="hr-HR"/>
        </w:rPr>
        <w:t>PANIJA</w:t>
      </w:r>
    </w:p>
    <w:p w14:paraId="1BBB8D08" w14:textId="408423E0" w:rsidR="00EF6D2D" w:rsidRDefault="00EF6D2D" w:rsidP="00EF6D2D">
      <w:pPr>
        <w:ind w:right="4819"/>
        <w:rPr>
          <w:rFonts w:ascii="Arial" w:hAnsi="Arial" w:cs="Arial"/>
          <w:b/>
          <w:szCs w:val="24"/>
          <w:lang w:val="hr-HR"/>
        </w:rPr>
      </w:pPr>
      <w:r w:rsidRPr="00EF6D2D">
        <w:rPr>
          <w:rFonts w:ascii="Arial" w:hAnsi="Arial" w:cs="Arial"/>
          <w:b/>
          <w:szCs w:val="24"/>
          <w:lang w:val="hr-HR"/>
        </w:rPr>
        <w:t xml:space="preserve">     GRAD DONJI MIHOLJAC</w:t>
      </w:r>
    </w:p>
    <w:p w14:paraId="28612237" w14:textId="7F702418" w:rsidR="00222D8F" w:rsidRDefault="005C5FF2" w:rsidP="005C5FF2">
      <w:pPr>
        <w:ind w:right="4252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b/>
          <w:szCs w:val="24"/>
          <w:lang w:val="hr-HR"/>
        </w:rPr>
        <w:tab/>
      </w:r>
      <w:r>
        <w:rPr>
          <w:noProof/>
        </w:rPr>
        <w:drawing>
          <wp:inline distT="0" distB="0" distL="0" distR="0" wp14:anchorId="0C2596BF" wp14:editId="1914D1C4">
            <wp:extent cx="1381125" cy="219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686D2" w14:textId="77777777" w:rsidR="00F21A14" w:rsidRDefault="00F21A14" w:rsidP="00F21A14">
      <w:pPr>
        <w:ind w:firstLine="3402"/>
        <w:rPr>
          <w:rFonts w:ascii="Arial" w:hAnsi="Arial" w:cs="Arial"/>
          <w:b/>
          <w:szCs w:val="24"/>
          <w:lang w:val="hr-HR"/>
        </w:rPr>
      </w:pPr>
    </w:p>
    <w:p w14:paraId="4C323931" w14:textId="716B6358" w:rsidR="00222D8F" w:rsidRPr="00EF6D2D" w:rsidRDefault="00F21A14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NAZIV OBVEZNIKA: GRAD DONJI MIHOLJAC</w:t>
      </w:r>
    </w:p>
    <w:p w14:paraId="051E2CF3" w14:textId="316A69A7" w:rsidR="00EF6D2D" w:rsidRDefault="00222D8F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 w:rsidRPr="00EF6D2D">
        <w:rPr>
          <w:rFonts w:ascii="Arial" w:hAnsi="Arial" w:cs="Arial"/>
          <w:b/>
          <w:szCs w:val="24"/>
          <w:lang w:val="hr-HR"/>
        </w:rPr>
        <w:t>RKP: 35677</w:t>
      </w:r>
    </w:p>
    <w:p w14:paraId="648CBDBF" w14:textId="7C5CA6F5" w:rsidR="00F21A14" w:rsidRDefault="00F21A14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SJEDIŠTE OBVEZNIKA: DONJI MIHOLJAC</w:t>
      </w:r>
    </w:p>
    <w:p w14:paraId="454D2B4A" w14:textId="77777777" w:rsidR="00222D8F" w:rsidRDefault="00222D8F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 w:rsidRPr="00EF6D2D">
        <w:rPr>
          <w:rFonts w:ascii="Arial" w:hAnsi="Arial" w:cs="Arial"/>
          <w:b/>
          <w:szCs w:val="24"/>
          <w:lang w:val="hr-HR"/>
        </w:rPr>
        <w:t>MATIČNI BROJ: 02581612</w:t>
      </w:r>
    </w:p>
    <w:p w14:paraId="411C4547" w14:textId="22037F20" w:rsidR="00F21A14" w:rsidRDefault="00F21A14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ADRESA</w:t>
      </w:r>
      <w:r w:rsidRPr="00EF6D2D">
        <w:rPr>
          <w:rFonts w:ascii="Arial" w:hAnsi="Arial" w:cs="Arial"/>
          <w:b/>
          <w:szCs w:val="24"/>
          <w:lang w:val="hr-HR"/>
        </w:rPr>
        <w:t>: VUKOVARSKA 1</w:t>
      </w:r>
    </w:p>
    <w:p w14:paraId="71AF0CDD" w14:textId="7B30B594" w:rsidR="00475EBC" w:rsidRPr="00EF6D2D" w:rsidRDefault="00222D8F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 w:rsidRPr="00EF6D2D">
        <w:rPr>
          <w:rFonts w:ascii="Arial" w:hAnsi="Arial" w:cs="Arial"/>
          <w:b/>
          <w:szCs w:val="24"/>
          <w:lang w:val="hr-HR"/>
        </w:rPr>
        <w:t>OIB: 49744793900</w:t>
      </w:r>
      <w:r w:rsidR="00F21A14">
        <w:rPr>
          <w:rFonts w:ascii="Arial" w:hAnsi="Arial" w:cs="Arial"/>
          <w:b/>
          <w:szCs w:val="24"/>
          <w:lang w:val="hr-HR"/>
        </w:rPr>
        <w:t xml:space="preserve"> </w:t>
      </w:r>
      <w:r w:rsidR="00475EBC">
        <w:rPr>
          <w:rFonts w:ascii="Arial" w:hAnsi="Arial" w:cs="Arial"/>
          <w:b/>
          <w:szCs w:val="24"/>
          <w:lang w:val="hr-HR"/>
        </w:rPr>
        <w:t xml:space="preserve">      </w:t>
      </w:r>
    </w:p>
    <w:p w14:paraId="38B470A7" w14:textId="0E950F12" w:rsidR="00222D8F" w:rsidRDefault="00222D8F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 w:rsidRPr="00EF6D2D">
        <w:rPr>
          <w:rFonts w:ascii="Arial" w:hAnsi="Arial" w:cs="Arial"/>
          <w:b/>
          <w:szCs w:val="24"/>
          <w:lang w:val="hr-HR"/>
        </w:rPr>
        <w:t>RAZINA: 22</w:t>
      </w:r>
    </w:p>
    <w:p w14:paraId="699A9102" w14:textId="000E937C" w:rsidR="00F21A14" w:rsidRPr="00EF6D2D" w:rsidRDefault="00F21A14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RAZDJEL: -</w:t>
      </w:r>
    </w:p>
    <w:p w14:paraId="23000562" w14:textId="77777777" w:rsidR="00AB4CA3" w:rsidRDefault="00222D8F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 w:rsidRPr="00EF6D2D">
        <w:rPr>
          <w:rFonts w:ascii="Arial" w:hAnsi="Arial" w:cs="Arial"/>
          <w:b/>
          <w:szCs w:val="24"/>
          <w:lang w:val="hr-HR"/>
        </w:rPr>
        <w:t>ŠIFRA DJELATNOSTI: 8411</w:t>
      </w:r>
      <w:r w:rsidR="00AB4CA3">
        <w:rPr>
          <w:rFonts w:ascii="Arial" w:hAnsi="Arial" w:cs="Arial"/>
          <w:b/>
          <w:szCs w:val="24"/>
          <w:lang w:val="hr-HR"/>
        </w:rPr>
        <w:t>-opće djelatnosti</w:t>
      </w:r>
    </w:p>
    <w:p w14:paraId="780F70EF" w14:textId="266E05E7" w:rsidR="00222D8F" w:rsidRPr="00EF6D2D" w:rsidRDefault="006F0C9A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</w:t>
      </w:r>
      <w:r w:rsidR="00AB4CA3">
        <w:rPr>
          <w:rFonts w:ascii="Arial" w:hAnsi="Arial" w:cs="Arial"/>
          <w:b/>
          <w:szCs w:val="24"/>
          <w:lang w:val="hr-HR"/>
        </w:rPr>
        <w:t>javne uprave</w:t>
      </w:r>
      <w:r w:rsidR="00222D8F" w:rsidRPr="00EF6D2D">
        <w:rPr>
          <w:rFonts w:ascii="Arial" w:hAnsi="Arial" w:cs="Arial"/>
          <w:b/>
          <w:szCs w:val="24"/>
          <w:lang w:val="hr-HR"/>
        </w:rPr>
        <w:t xml:space="preserve"> </w:t>
      </w:r>
    </w:p>
    <w:p w14:paraId="3CCB671A" w14:textId="4835643D" w:rsidR="00222D8F" w:rsidRDefault="00F21A14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ŠIFRA ŽUPANIJE: </w:t>
      </w:r>
      <w:r w:rsidR="00AC627A">
        <w:rPr>
          <w:rFonts w:ascii="Arial" w:hAnsi="Arial" w:cs="Arial"/>
          <w:b/>
          <w:szCs w:val="24"/>
          <w:lang w:val="hr-HR"/>
        </w:rPr>
        <w:t xml:space="preserve">   -OBŽ</w:t>
      </w:r>
    </w:p>
    <w:p w14:paraId="35E674FE" w14:textId="318E4705" w:rsidR="00222D8F" w:rsidRPr="00EF6D2D" w:rsidRDefault="00222D8F" w:rsidP="00F21A14">
      <w:pPr>
        <w:tabs>
          <w:tab w:val="left" w:pos="3119"/>
        </w:tabs>
        <w:ind w:firstLine="3119"/>
        <w:rPr>
          <w:rFonts w:ascii="Arial" w:hAnsi="Arial" w:cs="Arial"/>
          <w:b/>
          <w:szCs w:val="24"/>
          <w:lang w:val="hr-HR"/>
        </w:rPr>
      </w:pPr>
      <w:r w:rsidRPr="00EF6D2D">
        <w:rPr>
          <w:rFonts w:ascii="Arial" w:hAnsi="Arial" w:cs="Arial"/>
          <w:b/>
          <w:szCs w:val="24"/>
          <w:lang w:val="hr-HR"/>
        </w:rPr>
        <w:t>ŠIFRA OPĆINE</w:t>
      </w:r>
      <w:r>
        <w:rPr>
          <w:rFonts w:ascii="Arial" w:hAnsi="Arial" w:cs="Arial"/>
          <w:b/>
          <w:szCs w:val="24"/>
          <w:lang w:val="hr-HR"/>
        </w:rPr>
        <w:t>/GRADA</w:t>
      </w:r>
      <w:r w:rsidRPr="00EF6D2D">
        <w:rPr>
          <w:rFonts w:ascii="Arial" w:hAnsi="Arial" w:cs="Arial"/>
          <w:b/>
          <w:szCs w:val="24"/>
          <w:lang w:val="hr-HR"/>
        </w:rPr>
        <w:t xml:space="preserve">: </w:t>
      </w:r>
      <w:r>
        <w:rPr>
          <w:rFonts w:ascii="Arial" w:hAnsi="Arial" w:cs="Arial"/>
          <w:b/>
          <w:szCs w:val="24"/>
          <w:lang w:val="hr-HR"/>
        </w:rPr>
        <w:t>0</w:t>
      </w:r>
      <w:r w:rsidRPr="00EF6D2D">
        <w:rPr>
          <w:rFonts w:ascii="Arial" w:hAnsi="Arial" w:cs="Arial"/>
          <w:b/>
          <w:szCs w:val="24"/>
          <w:lang w:val="hr-HR"/>
        </w:rPr>
        <w:t>86</w:t>
      </w:r>
    </w:p>
    <w:p w14:paraId="2C22C5A1" w14:textId="6B2CBB69" w:rsidR="00A161C9" w:rsidRDefault="00B578DF" w:rsidP="009637AE">
      <w:pPr>
        <w:ind w:left="3402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</w:t>
      </w:r>
    </w:p>
    <w:p w14:paraId="4D046D81" w14:textId="77777777" w:rsidR="00D03D4B" w:rsidRPr="00EF6D2D" w:rsidRDefault="00D03D4B" w:rsidP="00A161C9">
      <w:pPr>
        <w:ind w:firstLine="3402"/>
        <w:rPr>
          <w:rFonts w:ascii="Arial" w:hAnsi="Arial" w:cs="Arial"/>
          <w:szCs w:val="24"/>
          <w:lang w:val="hr-HR"/>
        </w:rPr>
      </w:pPr>
    </w:p>
    <w:p w14:paraId="3DE9DAA9" w14:textId="77777777" w:rsidR="005F7CA2" w:rsidRPr="00EF6D2D" w:rsidRDefault="005F7CA2">
      <w:pPr>
        <w:jc w:val="both"/>
        <w:rPr>
          <w:rFonts w:ascii="Arial" w:hAnsi="Arial" w:cs="Arial"/>
          <w:szCs w:val="24"/>
          <w:lang w:val="hr-HR"/>
        </w:rPr>
      </w:pPr>
    </w:p>
    <w:p w14:paraId="4F765558" w14:textId="31498BA1" w:rsidR="004D7223" w:rsidRPr="00222D8F" w:rsidRDefault="004D7223" w:rsidP="0034316A">
      <w:pPr>
        <w:jc w:val="center"/>
        <w:rPr>
          <w:rFonts w:ascii="Arial Black" w:hAnsi="Arial Black" w:cs="Aharoni"/>
          <w:b/>
          <w:i/>
          <w:sz w:val="28"/>
          <w:szCs w:val="28"/>
          <w:lang w:val="hr-HR"/>
        </w:rPr>
      </w:pPr>
      <w:r w:rsidRPr="00222D8F">
        <w:rPr>
          <w:rFonts w:ascii="Arial Black" w:hAnsi="Arial Black" w:cs="Aharoni"/>
          <w:b/>
          <w:i/>
          <w:sz w:val="28"/>
          <w:szCs w:val="28"/>
          <w:lang w:val="hr-HR"/>
        </w:rPr>
        <w:t>B I L J E Š K E</w:t>
      </w:r>
    </w:p>
    <w:p w14:paraId="09B4E38B" w14:textId="6D7E7FEB" w:rsidR="00D03D4B" w:rsidRPr="00EF6D2D" w:rsidRDefault="00AC627A" w:rsidP="0034316A">
      <w:pPr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u</w:t>
      </w:r>
      <w:r w:rsidR="009637AE">
        <w:rPr>
          <w:rFonts w:ascii="Arial" w:hAnsi="Arial" w:cs="Arial"/>
          <w:b/>
          <w:szCs w:val="24"/>
          <w:lang w:val="hr-HR"/>
        </w:rPr>
        <w:t>z financijske izvještaje</w:t>
      </w:r>
    </w:p>
    <w:p w14:paraId="7B8A056A" w14:textId="626D5187" w:rsidR="00E84FC5" w:rsidRDefault="00D03D4B" w:rsidP="0034316A">
      <w:pPr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za razdoblje od 01.siječnja do 31. prosinca 20</w:t>
      </w:r>
      <w:r w:rsidR="009637AE">
        <w:rPr>
          <w:rFonts w:ascii="Arial" w:hAnsi="Arial" w:cs="Arial"/>
          <w:b/>
          <w:szCs w:val="24"/>
          <w:lang w:val="hr-HR"/>
        </w:rPr>
        <w:t>2</w:t>
      </w:r>
      <w:r w:rsidR="006F0F2E">
        <w:rPr>
          <w:rFonts w:ascii="Arial" w:hAnsi="Arial" w:cs="Arial"/>
          <w:b/>
          <w:szCs w:val="24"/>
          <w:lang w:val="hr-HR"/>
        </w:rPr>
        <w:t>4</w:t>
      </w:r>
      <w:r>
        <w:rPr>
          <w:rFonts w:ascii="Arial" w:hAnsi="Arial" w:cs="Arial"/>
          <w:b/>
          <w:szCs w:val="24"/>
          <w:lang w:val="hr-HR"/>
        </w:rPr>
        <w:t>. godine</w:t>
      </w:r>
    </w:p>
    <w:p w14:paraId="78FE9D01" w14:textId="77777777" w:rsidR="00D03D4B" w:rsidRDefault="00D03D4B" w:rsidP="00E84FC5">
      <w:pPr>
        <w:jc w:val="center"/>
        <w:rPr>
          <w:rFonts w:ascii="Arial" w:hAnsi="Arial" w:cs="Arial"/>
          <w:b/>
          <w:szCs w:val="24"/>
          <w:lang w:val="hr-HR"/>
        </w:rPr>
      </w:pPr>
    </w:p>
    <w:p w14:paraId="5ADA25F9" w14:textId="6F8CA32C" w:rsidR="00D03D4B" w:rsidRDefault="00211542" w:rsidP="00702F4D">
      <w:pPr>
        <w:jc w:val="both"/>
        <w:rPr>
          <w:rFonts w:ascii="Arial" w:hAnsi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</w:t>
      </w:r>
      <w:r w:rsidR="00621434">
        <w:rPr>
          <w:rFonts w:ascii="Arial" w:hAnsi="Arial" w:cs="Arial"/>
          <w:b/>
          <w:szCs w:val="24"/>
          <w:lang w:val="hr-HR"/>
        </w:rPr>
        <w:tab/>
      </w:r>
      <w:r w:rsidR="00621434" w:rsidRPr="00621434">
        <w:rPr>
          <w:rFonts w:ascii="Arial" w:hAnsi="Arial" w:cs="Arial"/>
          <w:bCs/>
          <w:szCs w:val="24"/>
          <w:lang w:val="hr-HR"/>
        </w:rPr>
        <w:t>Proračun</w:t>
      </w:r>
      <w:r w:rsidR="00621434">
        <w:rPr>
          <w:rFonts w:ascii="Arial" w:hAnsi="Arial" w:cs="Arial"/>
          <w:bCs/>
          <w:szCs w:val="24"/>
          <w:lang w:val="hr-HR"/>
        </w:rPr>
        <w:t xml:space="preserve"> Grada Donjeg Miholjca za 20</w:t>
      </w:r>
      <w:r w:rsidR="003479E1">
        <w:rPr>
          <w:rFonts w:ascii="Arial" w:hAnsi="Arial" w:cs="Arial"/>
          <w:bCs/>
          <w:szCs w:val="24"/>
          <w:lang w:val="hr-HR"/>
        </w:rPr>
        <w:t>2</w:t>
      </w:r>
      <w:r w:rsidR="006F0F2E">
        <w:rPr>
          <w:rFonts w:ascii="Arial" w:hAnsi="Arial" w:cs="Arial"/>
          <w:bCs/>
          <w:szCs w:val="24"/>
          <w:lang w:val="hr-HR"/>
        </w:rPr>
        <w:t>4</w:t>
      </w:r>
      <w:r w:rsidR="00621434">
        <w:rPr>
          <w:rFonts w:ascii="Arial" w:hAnsi="Arial" w:cs="Arial"/>
          <w:bCs/>
          <w:szCs w:val="24"/>
          <w:lang w:val="hr-HR"/>
        </w:rPr>
        <w:t>. godinu donesen je u prosincu 20</w:t>
      </w:r>
      <w:r w:rsidR="00E268A2">
        <w:rPr>
          <w:rFonts w:ascii="Arial" w:hAnsi="Arial" w:cs="Arial"/>
          <w:bCs/>
          <w:szCs w:val="24"/>
          <w:lang w:val="hr-HR"/>
        </w:rPr>
        <w:t>2</w:t>
      </w:r>
      <w:r w:rsidR="001754B8">
        <w:rPr>
          <w:rFonts w:ascii="Arial" w:hAnsi="Arial" w:cs="Arial"/>
          <w:bCs/>
          <w:szCs w:val="24"/>
          <w:lang w:val="hr-HR"/>
        </w:rPr>
        <w:t>2</w:t>
      </w:r>
      <w:r w:rsidR="00621434">
        <w:rPr>
          <w:rFonts w:ascii="Arial" w:hAnsi="Arial" w:cs="Arial"/>
          <w:bCs/>
          <w:szCs w:val="24"/>
          <w:lang w:val="hr-HR"/>
        </w:rPr>
        <w:t xml:space="preserve">. godine </w:t>
      </w:r>
      <w:r w:rsidR="00621434">
        <w:rPr>
          <w:rFonts w:ascii="Arial" w:hAnsi="Arial"/>
          <w:szCs w:val="24"/>
          <w:lang w:val="hr-HR"/>
        </w:rPr>
        <w:t>(„Službeni glasnik“ Grada Donjeg Miholjca broj 1</w:t>
      </w:r>
      <w:r w:rsidR="006F0F2E">
        <w:rPr>
          <w:rFonts w:ascii="Arial" w:hAnsi="Arial"/>
          <w:szCs w:val="24"/>
          <w:lang w:val="hr-HR"/>
        </w:rPr>
        <w:t>2</w:t>
      </w:r>
      <w:r w:rsidR="00621434">
        <w:rPr>
          <w:rFonts w:ascii="Arial" w:hAnsi="Arial"/>
          <w:szCs w:val="24"/>
          <w:lang w:val="hr-HR"/>
        </w:rPr>
        <w:t>/</w:t>
      </w:r>
      <w:r w:rsidR="00E268A2">
        <w:rPr>
          <w:rFonts w:ascii="Arial" w:hAnsi="Arial"/>
          <w:szCs w:val="24"/>
          <w:lang w:val="hr-HR"/>
        </w:rPr>
        <w:t>2</w:t>
      </w:r>
      <w:r w:rsidR="006F0F2E">
        <w:rPr>
          <w:rFonts w:ascii="Arial" w:hAnsi="Arial"/>
          <w:szCs w:val="24"/>
          <w:lang w:val="hr-HR"/>
        </w:rPr>
        <w:t>3</w:t>
      </w:r>
      <w:r w:rsidR="00621434">
        <w:rPr>
          <w:rFonts w:ascii="Arial" w:hAnsi="Arial"/>
          <w:szCs w:val="24"/>
          <w:lang w:val="hr-HR"/>
        </w:rPr>
        <w:t>),</w:t>
      </w:r>
      <w:r w:rsidR="006F0F2E">
        <w:rPr>
          <w:rFonts w:ascii="Arial" w:hAnsi="Arial"/>
          <w:szCs w:val="24"/>
          <w:lang w:val="hr-HR"/>
        </w:rPr>
        <w:t xml:space="preserve"> Preraspodjela plana proračuna u listopadu 2024. („Službeni glasnik“ Grada Donjeg Miholjca broj 8/24) </w:t>
      </w:r>
      <w:r w:rsidR="00621434">
        <w:rPr>
          <w:rFonts w:ascii="Arial" w:hAnsi="Arial"/>
          <w:szCs w:val="24"/>
          <w:lang w:val="hr-HR"/>
        </w:rPr>
        <w:t xml:space="preserve"> te izmjene plana proračuna u prosinu 20</w:t>
      </w:r>
      <w:r w:rsidR="003479E1">
        <w:rPr>
          <w:rFonts w:ascii="Arial" w:hAnsi="Arial"/>
          <w:szCs w:val="24"/>
          <w:lang w:val="hr-HR"/>
        </w:rPr>
        <w:t>2</w:t>
      </w:r>
      <w:r w:rsidR="006F0F2E">
        <w:rPr>
          <w:rFonts w:ascii="Arial" w:hAnsi="Arial"/>
          <w:szCs w:val="24"/>
          <w:lang w:val="hr-HR"/>
        </w:rPr>
        <w:t>4</w:t>
      </w:r>
      <w:r w:rsidR="00621434">
        <w:rPr>
          <w:rFonts w:ascii="Arial" w:hAnsi="Arial"/>
          <w:szCs w:val="24"/>
          <w:lang w:val="hr-HR"/>
        </w:rPr>
        <w:t xml:space="preserve">. godine („Službeni glasnik“ Grada Donjeg Miholjca broj </w:t>
      </w:r>
      <w:r w:rsidR="006F0F2E">
        <w:rPr>
          <w:rFonts w:ascii="Arial" w:hAnsi="Arial"/>
          <w:szCs w:val="24"/>
          <w:lang w:val="hr-HR"/>
        </w:rPr>
        <w:t>9</w:t>
      </w:r>
      <w:r w:rsidR="00EE1793">
        <w:rPr>
          <w:rFonts w:ascii="Arial" w:hAnsi="Arial"/>
          <w:szCs w:val="24"/>
          <w:lang w:val="hr-HR"/>
        </w:rPr>
        <w:t>/2</w:t>
      </w:r>
      <w:r w:rsidR="006F0F2E">
        <w:rPr>
          <w:rFonts w:ascii="Arial" w:hAnsi="Arial"/>
          <w:szCs w:val="24"/>
          <w:lang w:val="hr-HR"/>
        </w:rPr>
        <w:t>4</w:t>
      </w:r>
      <w:r w:rsidR="00621434">
        <w:rPr>
          <w:rFonts w:ascii="Arial" w:hAnsi="Arial"/>
          <w:szCs w:val="24"/>
          <w:lang w:val="hr-HR"/>
        </w:rPr>
        <w:t>).</w:t>
      </w:r>
    </w:p>
    <w:p w14:paraId="6834DB86" w14:textId="77777777" w:rsidR="009F11B0" w:rsidRPr="00621434" w:rsidRDefault="009F11B0" w:rsidP="00702F4D">
      <w:pPr>
        <w:jc w:val="both"/>
        <w:rPr>
          <w:rFonts w:ascii="Arial" w:hAnsi="Arial" w:cs="Arial"/>
          <w:bCs/>
          <w:szCs w:val="24"/>
          <w:lang w:val="hr-HR"/>
        </w:rPr>
      </w:pPr>
    </w:p>
    <w:p w14:paraId="19A4FA6F" w14:textId="622B4F66" w:rsidR="009F11B0" w:rsidRDefault="00211542" w:rsidP="00702F4D">
      <w:pPr>
        <w:ind w:firstLine="720"/>
        <w:jc w:val="both"/>
        <w:rPr>
          <w:rFonts w:ascii="Arial" w:hAnsi="Arial"/>
          <w:szCs w:val="24"/>
          <w:lang w:val="hr-HR"/>
        </w:rPr>
      </w:pPr>
      <w:r w:rsidRPr="00076914">
        <w:rPr>
          <w:rFonts w:ascii="Arial" w:hAnsi="Arial"/>
          <w:szCs w:val="24"/>
          <w:lang w:val="hr-HR"/>
        </w:rPr>
        <w:t xml:space="preserve">Prema </w:t>
      </w:r>
      <w:r w:rsidR="00FB129D">
        <w:rPr>
          <w:rFonts w:ascii="Arial" w:hAnsi="Arial"/>
          <w:szCs w:val="24"/>
          <w:lang w:val="hr-HR"/>
        </w:rPr>
        <w:t xml:space="preserve">članku </w:t>
      </w:r>
      <w:r w:rsidR="0005602C">
        <w:rPr>
          <w:rFonts w:ascii="Arial" w:hAnsi="Arial"/>
          <w:szCs w:val="24"/>
          <w:lang w:val="hr-HR"/>
        </w:rPr>
        <w:t>80</w:t>
      </w:r>
      <w:r w:rsidR="00FB129D">
        <w:rPr>
          <w:rFonts w:ascii="Arial" w:hAnsi="Arial"/>
          <w:szCs w:val="24"/>
          <w:lang w:val="hr-HR"/>
        </w:rPr>
        <w:t xml:space="preserve">. </w:t>
      </w:r>
      <w:r w:rsidRPr="00076914">
        <w:rPr>
          <w:rFonts w:ascii="Arial" w:hAnsi="Arial"/>
          <w:szCs w:val="24"/>
          <w:lang w:val="hr-HR"/>
        </w:rPr>
        <w:t xml:space="preserve">Zakona o proračunu („Narodne novine“ broj </w:t>
      </w:r>
      <w:r w:rsidR="00FE44CB">
        <w:rPr>
          <w:rFonts w:ascii="Arial" w:hAnsi="Arial"/>
          <w:szCs w:val="24"/>
          <w:lang w:val="hr-HR"/>
        </w:rPr>
        <w:t>144/21</w:t>
      </w:r>
      <w:r w:rsidRPr="00076914">
        <w:rPr>
          <w:rFonts w:ascii="Arial" w:hAnsi="Arial"/>
          <w:szCs w:val="24"/>
          <w:lang w:val="hr-HR"/>
        </w:rPr>
        <w:t>.);</w:t>
      </w:r>
      <w:r w:rsidR="000808FC" w:rsidRPr="000808FC">
        <w:rPr>
          <w:rFonts w:ascii="Arial" w:hAnsi="Arial"/>
          <w:szCs w:val="24"/>
          <w:lang w:val="hr-HR"/>
        </w:rPr>
        <w:t xml:space="preserve"> </w:t>
      </w:r>
      <w:r w:rsidR="000808FC">
        <w:rPr>
          <w:rFonts w:ascii="Arial" w:hAnsi="Arial"/>
          <w:szCs w:val="24"/>
          <w:lang w:val="hr-HR"/>
        </w:rPr>
        <w:t>Odluci o izvršavanju proračuna Grada Donjeg Miholjca („Službeni glasnik“ Grada Donjeg Miholjca broj 1</w:t>
      </w:r>
      <w:r w:rsidR="00EE3A3A">
        <w:rPr>
          <w:rFonts w:ascii="Arial" w:hAnsi="Arial"/>
          <w:szCs w:val="24"/>
          <w:lang w:val="hr-HR"/>
        </w:rPr>
        <w:t>2</w:t>
      </w:r>
      <w:r w:rsidR="000808FC">
        <w:rPr>
          <w:rFonts w:ascii="Arial" w:hAnsi="Arial"/>
          <w:szCs w:val="24"/>
          <w:lang w:val="hr-HR"/>
        </w:rPr>
        <w:t>/</w:t>
      </w:r>
      <w:r w:rsidR="00E268A2">
        <w:rPr>
          <w:rFonts w:ascii="Arial" w:hAnsi="Arial"/>
          <w:szCs w:val="24"/>
          <w:lang w:val="hr-HR"/>
        </w:rPr>
        <w:t>2</w:t>
      </w:r>
      <w:r w:rsidR="00EE3A3A">
        <w:rPr>
          <w:rFonts w:ascii="Arial" w:hAnsi="Arial"/>
          <w:szCs w:val="24"/>
          <w:lang w:val="hr-HR"/>
        </w:rPr>
        <w:t>3</w:t>
      </w:r>
      <w:r w:rsidR="000808FC">
        <w:rPr>
          <w:rFonts w:ascii="Arial" w:hAnsi="Arial"/>
          <w:szCs w:val="24"/>
          <w:lang w:val="hr-HR"/>
        </w:rPr>
        <w:t>);</w:t>
      </w:r>
      <w:r w:rsidRPr="00076914">
        <w:rPr>
          <w:rFonts w:ascii="Arial" w:hAnsi="Arial"/>
          <w:szCs w:val="24"/>
          <w:lang w:val="hr-HR"/>
        </w:rPr>
        <w:t xml:space="preserve"> </w:t>
      </w:r>
      <w:r w:rsidR="007E6A11">
        <w:rPr>
          <w:rFonts w:ascii="Arial" w:hAnsi="Arial"/>
          <w:szCs w:val="24"/>
          <w:lang w:val="hr-HR"/>
        </w:rPr>
        <w:t xml:space="preserve">Pravilniku o proračunskom računovodstvu i računskom planu ( </w:t>
      </w:r>
      <w:r w:rsidR="007E6A11" w:rsidRPr="00076914">
        <w:rPr>
          <w:rFonts w:ascii="Arial" w:hAnsi="Arial"/>
          <w:szCs w:val="24"/>
          <w:lang w:val="hr-HR"/>
        </w:rPr>
        <w:t>(„Narodne novine“ broj</w:t>
      </w:r>
      <w:r w:rsidR="007E6A11">
        <w:rPr>
          <w:rFonts w:ascii="Arial" w:hAnsi="Arial"/>
          <w:szCs w:val="24"/>
          <w:lang w:val="hr-HR"/>
        </w:rPr>
        <w:t xml:space="preserve">: 124/14, 115/15, 87/16, 3/18, 126/19 i 108/20); </w:t>
      </w:r>
      <w:r w:rsidRPr="00076914">
        <w:rPr>
          <w:rFonts w:ascii="Arial" w:hAnsi="Arial"/>
          <w:szCs w:val="24"/>
          <w:lang w:val="hr-HR"/>
        </w:rPr>
        <w:t>Pravilniku o financijskom izvještavanju u proračunskom računovodstvu</w:t>
      </w:r>
      <w:r w:rsidR="00E84FC5" w:rsidRPr="00076914">
        <w:rPr>
          <w:rFonts w:ascii="Arial" w:hAnsi="Arial" w:cs="Arial"/>
          <w:b/>
          <w:szCs w:val="24"/>
          <w:lang w:val="hr-HR"/>
        </w:rPr>
        <w:t xml:space="preserve"> </w:t>
      </w:r>
      <w:r w:rsidRPr="00076914">
        <w:rPr>
          <w:rFonts w:ascii="Arial" w:hAnsi="Arial"/>
          <w:szCs w:val="24"/>
          <w:lang w:val="hr-HR"/>
        </w:rPr>
        <w:t xml:space="preserve">(„Narodne novine“ broj </w:t>
      </w:r>
      <w:r w:rsidR="00E04CA2">
        <w:rPr>
          <w:rFonts w:ascii="Arial" w:hAnsi="Arial"/>
          <w:szCs w:val="24"/>
          <w:lang w:val="hr-HR"/>
        </w:rPr>
        <w:t>37</w:t>
      </w:r>
      <w:r w:rsidR="001C223A">
        <w:rPr>
          <w:rFonts w:ascii="Arial" w:hAnsi="Arial"/>
          <w:szCs w:val="24"/>
          <w:lang w:val="hr-HR"/>
        </w:rPr>
        <w:t>/</w:t>
      </w:r>
      <w:r w:rsidR="00E04CA2">
        <w:rPr>
          <w:rFonts w:ascii="Arial" w:hAnsi="Arial"/>
          <w:szCs w:val="24"/>
          <w:lang w:val="hr-HR"/>
        </w:rPr>
        <w:t>22</w:t>
      </w:r>
      <w:r w:rsidRPr="00076914">
        <w:rPr>
          <w:rFonts w:ascii="Arial" w:hAnsi="Arial"/>
          <w:szCs w:val="24"/>
          <w:lang w:val="hr-HR"/>
        </w:rPr>
        <w:t>)</w:t>
      </w:r>
      <w:r w:rsidR="00E03215">
        <w:rPr>
          <w:rFonts w:ascii="Arial" w:hAnsi="Arial"/>
          <w:szCs w:val="24"/>
          <w:lang w:val="hr-HR"/>
        </w:rPr>
        <w:t>,</w:t>
      </w:r>
      <w:r w:rsidR="007E6A11">
        <w:rPr>
          <w:rFonts w:ascii="Arial" w:hAnsi="Arial"/>
          <w:szCs w:val="24"/>
          <w:lang w:val="hr-HR"/>
        </w:rPr>
        <w:t xml:space="preserve"> </w:t>
      </w:r>
      <w:r w:rsidR="00B14162" w:rsidRPr="00076914">
        <w:rPr>
          <w:rFonts w:ascii="Arial" w:hAnsi="Arial"/>
          <w:szCs w:val="24"/>
          <w:lang w:val="hr-HR"/>
        </w:rPr>
        <w:t>kojim</w:t>
      </w:r>
      <w:r w:rsidR="001C223A">
        <w:rPr>
          <w:rFonts w:ascii="Arial" w:hAnsi="Arial"/>
          <w:szCs w:val="24"/>
          <w:lang w:val="hr-HR"/>
        </w:rPr>
        <w:t>a</w:t>
      </w:r>
      <w:r w:rsidR="00B14162" w:rsidRPr="00076914">
        <w:rPr>
          <w:rFonts w:ascii="Arial" w:hAnsi="Arial"/>
          <w:szCs w:val="24"/>
          <w:lang w:val="hr-HR"/>
        </w:rPr>
        <w:t xml:space="preserve"> je propisana  obveza  izrade Bilješki </w:t>
      </w:r>
      <w:r w:rsidR="007E6A11">
        <w:rPr>
          <w:rFonts w:ascii="Arial" w:hAnsi="Arial"/>
          <w:szCs w:val="24"/>
          <w:lang w:val="hr-HR"/>
        </w:rPr>
        <w:t xml:space="preserve">kao dopune </w:t>
      </w:r>
      <w:r w:rsidR="00B14162" w:rsidRPr="00076914">
        <w:rPr>
          <w:rFonts w:ascii="Arial" w:hAnsi="Arial"/>
          <w:szCs w:val="24"/>
          <w:lang w:val="hr-HR"/>
        </w:rPr>
        <w:t>uz financijske izvještaje kao njihovog sastavnog dijela</w:t>
      </w:r>
      <w:r w:rsidR="00833333">
        <w:rPr>
          <w:rFonts w:ascii="Arial" w:hAnsi="Arial"/>
          <w:szCs w:val="24"/>
          <w:lang w:val="hr-HR"/>
        </w:rPr>
        <w:t>.</w:t>
      </w:r>
    </w:p>
    <w:p w14:paraId="468F73D5" w14:textId="77777777" w:rsidR="007561ED" w:rsidRDefault="007561ED" w:rsidP="00702F4D">
      <w:pPr>
        <w:ind w:firstLine="720"/>
        <w:jc w:val="both"/>
        <w:rPr>
          <w:rFonts w:ascii="Arial" w:hAnsi="Arial"/>
          <w:szCs w:val="24"/>
          <w:lang w:val="hr-HR"/>
        </w:rPr>
      </w:pPr>
    </w:p>
    <w:p w14:paraId="69386363" w14:textId="56027391" w:rsidR="006B1FFC" w:rsidRDefault="00E04CA2" w:rsidP="00BE6097">
      <w:pPr>
        <w:ind w:firstLine="720"/>
        <w:jc w:val="both"/>
        <w:rPr>
          <w:rFonts w:ascii="Arial" w:hAnsi="Arial"/>
          <w:szCs w:val="24"/>
          <w:lang w:val="hr-HR"/>
        </w:rPr>
      </w:pPr>
      <w:r>
        <w:rPr>
          <w:rFonts w:ascii="Arial" w:hAnsi="Arial"/>
          <w:szCs w:val="24"/>
          <w:lang w:val="hr-HR"/>
        </w:rPr>
        <w:t xml:space="preserve">Bilješke uz financijski izvještaj predaje se </w:t>
      </w:r>
      <w:r w:rsidR="00833333">
        <w:rPr>
          <w:rFonts w:ascii="Arial" w:hAnsi="Arial"/>
          <w:szCs w:val="24"/>
          <w:lang w:val="hr-HR"/>
        </w:rPr>
        <w:t>Ministarstvu financija</w:t>
      </w:r>
      <w:r>
        <w:rPr>
          <w:rFonts w:ascii="Arial" w:hAnsi="Arial"/>
          <w:szCs w:val="24"/>
          <w:lang w:val="hr-HR"/>
        </w:rPr>
        <w:t xml:space="preserve"> </w:t>
      </w:r>
      <w:r w:rsidR="0071700C">
        <w:rPr>
          <w:rFonts w:ascii="Arial" w:hAnsi="Arial"/>
          <w:szCs w:val="24"/>
          <w:lang w:val="hr-HR"/>
        </w:rPr>
        <w:t>zajedno sa izvještajem elektronskim putem</w:t>
      </w:r>
      <w:r w:rsidR="00BE2930">
        <w:rPr>
          <w:rFonts w:ascii="Arial" w:hAnsi="Arial"/>
          <w:szCs w:val="24"/>
          <w:lang w:val="hr-HR"/>
        </w:rPr>
        <w:t xml:space="preserve">, </w:t>
      </w:r>
      <w:r w:rsidR="0075295E">
        <w:rPr>
          <w:rFonts w:ascii="Arial" w:hAnsi="Arial"/>
          <w:szCs w:val="24"/>
          <w:lang w:val="hr-HR"/>
        </w:rPr>
        <w:t>kojim se koristi i Državni ured za reviziju.</w:t>
      </w:r>
    </w:p>
    <w:p w14:paraId="02398DBB" w14:textId="77777777" w:rsidR="00CE25AE" w:rsidRDefault="00CE25AE" w:rsidP="00211542">
      <w:pPr>
        <w:ind w:firstLine="720"/>
        <w:rPr>
          <w:rFonts w:ascii="Arial" w:hAnsi="Arial" w:cs="Arial"/>
          <w:b/>
          <w:sz w:val="22"/>
          <w:szCs w:val="22"/>
          <w:lang w:val="hr-HR"/>
        </w:rPr>
      </w:pPr>
    </w:p>
    <w:bookmarkEnd w:id="0"/>
    <w:p w14:paraId="72BDA24B" w14:textId="77777777" w:rsidR="00CE25AE" w:rsidRDefault="00CE25AE" w:rsidP="00211542">
      <w:pPr>
        <w:ind w:firstLine="720"/>
        <w:rPr>
          <w:rFonts w:ascii="Arial" w:hAnsi="Arial" w:cs="Arial"/>
          <w:b/>
          <w:sz w:val="22"/>
          <w:szCs w:val="22"/>
          <w:lang w:val="hr-HR"/>
        </w:rPr>
      </w:pPr>
    </w:p>
    <w:p w14:paraId="7D621798" w14:textId="77777777" w:rsidR="00CE25AE" w:rsidRDefault="00CE25AE" w:rsidP="00211542">
      <w:pPr>
        <w:ind w:firstLine="720"/>
        <w:rPr>
          <w:rFonts w:ascii="Arial" w:hAnsi="Arial" w:cs="Arial"/>
          <w:b/>
          <w:sz w:val="22"/>
          <w:szCs w:val="22"/>
          <w:lang w:val="hr-HR"/>
        </w:rPr>
      </w:pPr>
    </w:p>
    <w:p w14:paraId="4E37C8E0" w14:textId="77777777" w:rsidR="00CE25AE" w:rsidRDefault="00CE25AE" w:rsidP="00211542">
      <w:pPr>
        <w:ind w:firstLine="720"/>
        <w:rPr>
          <w:rFonts w:ascii="Arial" w:hAnsi="Arial" w:cs="Arial"/>
          <w:b/>
          <w:sz w:val="22"/>
          <w:szCs w:val="22"/>
          <w:lang w:val="hr-HR"/>
        </w:rPr>
      </w:pPr>
    </w:p>
    <w:p w14:paraId="714DE262" w14:textId="2800DE28" w:rsidR="00CE25AE" w:rsidRDefault="00CE25AE" w:rsidP="00CE25AE">
      <w:pPr>
        <w:rPr>
          <w:rFonts w:ascii="Arial" w:hAnsi="Arial" w:cs="Arial"/>
          <w:b/>
          <w:sz w:val="22"/>
          <w:szCs w:val="22"/>
          <w:lang w:val="hr-HR"/>
        </w:rPr>
      </w:pPr>
    </w:p>
    <w:p w14:paraId="44575E14" w14:textId="66C0EBEC" w:rsidR="00CE25AE" w:rsidRDefault="00CE25AE" w:rsidP="00CE25AE">
      <w:pPr>
        <w:rPr>
          <w:rFonts w:ascii="Arial" w:hAnsi="Arial" w:cs="Arial"/>
          <w:b/>
          <w:sz w:val="22"/>
          <w:szCs w:val="22"/>
          <w:lang w:val="hr-HR"/>
        </w:rPr>
      </w:pPr>
    </w:p>
    <w:p w14:paraId="1227A197" w14:textId="156EE411" w:rsidR="00CE25AE" w:rsidRDefault="00CE25AE" w:rsidP="00CE25AE">
      <w:pPr>
        <w:rPr>
          <w:rFonts w:ascii="Arial" w:hAnsi="Arial" w:cs="Arial"/>
          <w:b/>
          <w:sz w:val="22"/>
          <w:szCs w:val="22"/>
          <w:lang w:val="hr-HR"/>
        </w:rPr>
      </w:pPr>
    </w:p>
    <w:p w14:paraId="27519A50" w14:textId="0099A889" w:rsidR="00CE25AE" w:rsidRDefault="00CE25AE" w:rsidP="00CE25AE">
      <w:pPr>
        <w:rPr>
          <w:rFonts w:ascii="Arial" w:hAnsi="Arial" w:cs="Arial"/>
          <w:b/>
          <w:sz w:val="22"/>
          <w:szCs w:val="22"/>
          <w:lang w:val="hr-HR"/>
        </w:rPr>
        <w:sectPr w:rsidR="00CE25AE" w:rsidSect="004F23CC">
          <w:headerReference w:type="even" r:id="rId11"/>
          <w:headerReference w:type="default" r:id="rId12"/>
          <w:pgSz w:w="11907" w:h="16840"/>
          <w:pgMar w:top="1134" w:right="1701" w:bottom="1134" w:left="1701" w:header="567" w:footer="567" w:gutter="0"/>
          <w:pgNumType w:chapStyle="1"/>
          <w:cols w:space="720"/>
          <w:titlePg/>
          <w:docGrid w:linePitch="326"/>
        </w:sectPr>
      </w:pPr>
    </w:p>
    <w:p w14:paraId="5A3AC184" w14:textId="4A7A8361" w:rsidR="00E84FC5" w:rsidRPr="00575263" w:rsidRDefault="00EF6D2D" w:rsidP="00FA0079">
      <w:pPr>
        <w:numPr>
          <w:ilvl w:val="0"/>
          <w:numId w:val="4"/>
        </w:numPr>
        <w:rPr>
          <w:rFonts w:ascii="Arial" w:hAnsi="Arial" w:cs="Arial"/>
          <w:b/>
          <w:szCs w:val="24"/>
          <w:lang w:val="hr-HR"/>
        </w:rPr>
      </w:pPr>
      <w:bookmarkStart w:id="1" w:name="_Hlk158803817"/>
      <w:r w:rsidRPr="00575263">
        <w:rPr>
          <w:rFonts w:ascii="Arial" w:hAnsi="Arial" w:cs="Arial"/>
          <w:b/>
          <w:szCs w:val="24"/>
          <w:lang w:val="hr-HR"/>
        </w:rPr>
        <w:lastRenderedPageBreak/>
        <w:t>Bilješke uz Bilancu</w:t>
      </w:r>
      <w:r w:rsidR="00700A19" w:rsidRPr="00575263">
        <w:rPr>
          <w:rFonts w:ascii="Arial" w:hAnsi="Arial" w:cs="Arial"/>
          <w:b/>
          <w:szCs w:val="24"/>
          <w:lang w:val="hr-HR"/>
        </w:rPr>
        <w:t>-obrazac Bilanca</w:t>
      </w:r>
    </w:p>
    <w:p w14:paraId="605225A1" w14:textId="77777777" w:rsidR="00FA0079" w:rsidRPr="00D03D4B" w:rsidRDefault="00FA0079" w:rsidP="00FA0079">
      <w:pPr>
        <w:ind w:left="720"/>
        <w:rPr>
          <w:rFonts w:ascii="Arial" w:hAnsi="Arial" w:cs="Arial"/>
          <w:b/>
          <w:szCs w:val="24"/>
          <w:lang w:val="hr-HR"/>
        </w:rPr>
      </w:pPr>
    </w:p>
    <w:p w14:paraId="3F406DD5" w14:textId="021DC68D" w:rsidR="00E67BF7" w:rsidRPr="00E67BF7" w:rsidRDefault="00E67BF7" w:rsidP="00E67BF7">
      <w:pPr>
        <w:spacing w:after="200" w:line="276" w:lineRule="auto"/>
        <w:rPr>
          <w:rFonts w:ascii="Arial" w:eastAsia="Calibri" w:hAnsi="Arial" w:cs="Arial"/>
          <w:b/>
          <w:szCs w:val="24"/>
          <w:lang w:val="hr-HR" w:eastAsia="en-US"/>
        </w:rPr>
      </w:pPr>
      <w:r w:rsidRPr="00E67BF7">
        <w:rPr>
          <w:rFonts w:ascii="Arial" w:eastAsia="Calibri" w:hAnsi="Arial" w:cs="Arial"/>
          <w:szCs w:val="24"/>
          <w:lang w:val="hr-HR" w:eastAsia="en-US"/>
        </w:rPr>
        <w:t>Tablica 1a.:</w:t>
      </w:r>
      <w:r w:rsidRPr="00E67BF7">
        <w:rPr>
          <w:rFonts w:ascii="Arial" w:eastAsia="Calibri" w:hAnsi="Arial" w:cs="Arial"/>
          <w:szCs w:val="24"/>
          <w:lang w:val="hr-HR" w:eastAsia="en-US"/>
        </w:rPr>
        <w:tab/>
      </w:r>
      <w:r w:rsidR="00271D6A">
        <w:rPr>
          <w:rFonts w:ascii="Arial" w:eastAsia="Calibri" w:hAnsi="Arial" w:cs="Arial"/>
          <w:b/>
          <w:szCs w:val="24"/>
          <w:lang w:val="hr-HR" w:eastAsia="en-US"/>
        </w:rPr>
        <w:t>Evidencija</w:t>
      </w:r>
      <w:r w:rsidR="00575263">
        <w:rPr>
          <w:rFonts w:ascii="Arial" w:eastAsia="Calibri" w:hAnsi="Arial" w:cs="Arial"/>
          <w:b/>
          <w:szCs w:val="24"/>
          <w:lang w:val="hr-HR" w:eastAsia="en-US"/>
        </w:rPr>
        <w:t xml:space="preserve"> ugovornih odnosa</w:t>
      </w:r>
      <w:r w:rsidRPr="00E67BF7">
        <w:rPr>
          <w:rFonts w:ascii="Arial" w:eastAsia="Calibri" w:hAnsi="Arial" w:cs="Arial"/>
          <w:b/>
          <w:szCs w:val="24"/>
          <w:lang w:val="hr-HR" w:eastAsia="en-US"/>
        </w:rPr>
        <w:t xml:space="preserve"> </w:t>
      </w:r>
      <w:r w:rsidR="00C702A0">
        <w:rPr>
          <w:rFonts w:ascii="Arial" w:eastAsia="Calibri" w:hAnsi="Arial" w:cs="Arial"/>
          <w:b/>
          <w:szCs w:val="24"/>
          <w:lang w:val="hr-HR" w:eastAsia="en-US"/>
        </w:rPr>
        <w:t>-</w:t>
      </w:r>
      <w:r w:rsidR="00F25C7B">
        <w:rPr>
          <w:rFonts w:ascii="Arial" w:eastAsia="Calibri" w:hAnsi="Arial" w:cs="Arial"/>
          <w:b/>
          <w:szCs w:val="24"/>
          <w:lang w:val="hr-HR" w:eastAsia="en-US"/>
        </w:rPr>
        <w:t xml:space="preserve"> </w:t>
      </w:r>
      <w:r w:rsidR="00C702A0">
        <w:rPr>
          <w:rFonts w:ascii="Arial" w:eastAsia="Calibri" w:hAnsi="Arial" w:cs="Arial"/>
          <w:b/>
          <w:szCs w:val="24"/>
          <w:lang w:val="hr-HR" w:eastAsia="en-US"/>
        </w:rPr>
        <w:t>koji mogu postati obveze</w:t>
      </w: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2126"/>
        <w:gridCol w:w="1673"/>
        <w:gridCol w:w="1842"/>
        <w:gridCol w:w="2297"/>
        <w:gridCol w:w="1701"/>
        <w:gridCol w:w="1276"/>
        <w:gridCol w:w="1276"/>
      </w:tblGrid>
      <w:tr w:rsidR="00831CDE" w:rsidRPr="00831CDE" w14:paraId="5519D95D" w14:textId="77777777" w:rsidTr="000154BB">
        <w:tc>
          <w:tcPr>
            <w:tcW w:w="1022" w:type="dxa"/>
            <w:shd w:val="clear" w:color="auto" w:fill="auto"/>
          </w:tcPr>
          <w:p w14:paraId="25C2665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Redni broj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CE0D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Datum izdavanja jamstva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7C8B08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Instrument osiguranja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8EEA898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Iznos danog jamstva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C69E45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Primatelj jamstva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CB288BE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Namjena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4CC65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Dokument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223B2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Rok važenja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037CE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Napomena</w:t>
            </w:r>
          </w:p>
        </w:tc>
      </w:tr>
      <w:tr w:rsidR="00831CDE" w:rsidRPr="00831CDE" w14:paraId="23010608" w14:textId="77777777" w:rsidTr="000154BB">
        <w:tc>
          <w:tcPr>
            <w:tcW w:w="1022" w:type="dxa"/>
            <w:shd w:val="clear" w:color="auto" w:fill="auto"/>
          </w:tcPr>
          <w:p w14:paraId="734F59ED" w14:textId="3C9D9EA5" w:rsidR="00E67BF7" w:rsidRPr="00831CDE" w:rsidRDefault="00F85552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39CBBD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03.03.2014.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49E834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85DE4DC" w14:textId="1AFCF7BD" w:rsidR="00E67BF7" w:rsidRPr="00831CDE" w:rsidRDefault="00E67BF7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  <w:r w:rsidR="00AC3B09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2.654,46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21C130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INA KARTICA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AFD0C2E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Kartica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C90DF5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97A9F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520119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831CDE" w:rsidRPr="00831CDE" w14:paraId="5C97B33F" w14:textId="77777777" w:rsidTr="000154BB">
        <w:tc>
          <w:tcPr>
            <w:tcW w:w="1022" w:type="dxa"/>
            <w:shd w:val="clear" w:color="auto" w:fill="auto"/>
          </w:tcPr>
          <w:p w14:paraId="5E137094" w14:textId="6443913B" w:rsidR="00E67BF7" w:rsidRPr="00831CDE" w:rsidRDefault="00F85552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D2C219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19.11.2014..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6CF4DF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8FB0D44" w14:textId="0A0CF0AA" w:rsidR="00E67BF7" w:rsidRPr="00831CDE" w:rsidRDefault="00E67BF7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</w:t>
            </w:r>
            <w:r w:rsidR="00AC3B09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32</w:t>
            </w: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</w:t>
            </w:r>
            <w:r w:rsidR="00AC3B09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722,81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38C617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Državni proračun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71438C5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Potpora za stanove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D2C44A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C14C35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57AE0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831CDE" w:rsidRPr="00831CDE" w14:paraId="21A47411" w14:textId="77777777" w:rsidTr="000154BB">
        <w:tc>
          <w:tcPr>
            <w:tcW w:w="1022" w:type="dxa"/>
            <w:shd w:val="clear" w:color="auto" w:fill="auto"/>
          </w:tcPr>
          <w:p w14:paraId="42C469DA" w14:textId="75F3829B" w:rsidR="00E67BF7" w:rsidRPr="00831CDE" w:rsidRDefault="00F85552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1DB49A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20.10.2015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A63AB6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E270586" w14:textId="22E677BB" w:rsidR="00E67BF7" w:rsidRPr="00831CDE" w:rsidRDefault="00AC3B09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66.361,40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BC25D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Minist.gospodar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02C7514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Izg.jav.rasvj.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944D85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EA535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C4BD72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831CDE" w:rsidRPr="00831CDE" w14:paraId="4D8740DD" w14:textId="77777777" w:rsidTr="000154BB">
        <w:tc>
          <w:tcPr>
            <w:tcW w:w="1022" w:type="dxa"/>
            <w:shd w:val="clear" w:color="auto" w:fill="auto"/>
          </w:tcPr>
          <w:p w14:paraId="5882C385" w14:textId="36EB8FF7" w:rsidR="00E67BF7" w:rsidRPr="00831CDE" w:rsidRDefault="00F85552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3BA81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20.06.2018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66C3FF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OV-2156,2157/2018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A7A055F" w14:textId="4BD860BA" w:rsidR="00E67BF7" w:rsidRPr="00831CDE" w:rsidRDefault="009544B3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26.544,56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2CF164" w14:textId="6DA923A4" w:rsidR="00E67BF7" w:rsidRPr="00831CDE" w:rsidRDefault="00F50541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MRRiFEU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535680A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Vukov.7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E511E3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Ugov.08-F-U-0810/18-14;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C0B87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83209E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831CDE" w:rsidRPr="00831CDE" w14:paraId="6DCA843E" w14:textId="77777777" w:rsidTr="000154BB">
        <w:tc>
          <w:tcPr>
            <w:tcW w:w="1022" w:type="dxa"/>
            <w:shd w:val="clear" w:color="auto" w:fill="auto"/>
          </w:tcPr>
          <w:p w14:paraId="58D034AD" w14:textId="18BD036F" w:rsidR="00E67BF7" w:rsidRPr="00831CDE" w:rsidRDefault="00F85552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81BB3F" w14:textId="1062E4AF" w:rsidR="00E67BF7" w:rsidRPr="00831CDE" w:rsidRDefault="00A4447B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27.12.2024.</w:t>
            </w:r>
            <w:r w:rsidR="00D57491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F93706" w14:textId="2A5647DF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</w:t>
            </w:r>
            <w:r w:rsidR="00D57491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  <w:r w:rsidR="00A4447B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9838/2024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8C0EAE5" w14:textId="5E5FA14D" w:rsidR="00E67BF7" w:rsidRPr="00831CDE" w:rsidRDefault="00A4447B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75.000,00</w:t>
            </w:r>
            <w:r w:rsidR="00D57491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004E00" w14:textId="08141087" w:rsidR="00E67BF7" w:rsidRPr="00831CDE" w:rsidRDefault="00A4447B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Minist.prost.uređ., gradit.i drž.imov.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2BD24AD" w14:textId="59B9B398" w:rsidR="00E67BF7" w:rsidRPr="00831CDE" w:rsidRDefault="00D57491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  <w:r w:rsidR="00AC1E8C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Rekonstr.ul.I.G.K.-prod.ugovora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34D00B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Ug.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E35FA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097497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460507" w:rsidRPr="00831CDE" w14:paraId="49C7E33A" w14:textId="77777777" w:rsidTr="000154BB">
        <w:tc>
          <w:tcPr>
            <w:tcW w:w="1022" w:type="dxa"/>
            <w:shd w:val="clear" w:color="auto" w:fill="auto"/>
          </w:tcPr>
          <w:p w14:paraId="451A8F53" w14:textId="0368A96A" w:rsidR="00460507" w:rsidRDefault="0046050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F941CA" w14:textId="6DD4E198" w:rsidR="00460507" w:rsidRPr="00831CDE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22</w:t>
            </w:r>
            <w:r w:rsidR="00460507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</w:t>
            </w: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03.2024.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5DA5AB" w14:textId="50AA1590" w:rsidR="00460507" w:rsidRPr="00831CDE" w:rsidRDefault="0046050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</w:t>
            </w:r>
            <w:r w:rsidR="00AC1E8C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1050/2024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AA96F4D" w14:textId="0B2329D0" w:rsidR="00460507" w:rsidRPr="00831CDE" w:rsidRDefault="00AC1E8C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1.760.000,00</w:t>
            </w:r>
            <w:r w:rsidR="00D57491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1FE98A" w14:textId="4FC21F27" w:rsidR="00460507" w:rsidRPr="00831CDE" w:rsidRDefault="00D57491" w:rsidP="00D57491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  <w:r w:rsidR="00AC1E8C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RH (za Doroslov)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04F23AE" w14:textId="6315C560" w:rsidR="00460507" w:rsidRPr="00831CDE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Dozv.za gosp.otpadom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18AE2B" w14:textId="77777777" w:rsidR="00460507" w:rsidRPr="00831CDE" w:rsidRDefault="0046050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DE66EF" w14:textId="77777777" w:rsidR="00460507" w:rsidRPr="00831CDE" w:rsidRDefault="0046050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1FCB51" w14:textId="77777777" w:rsidR="00460507" w:rsidRPr="00831CDE" w:rsidRDefault="0046050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E80143" w:rsidRPr="00831CDE" w14:paraId="281C9E66" w14:textId="77777777" w:rsidTr="000154BB">
        <w:tc>
          <w:tcPr>
            <w:tcW w:w="1022" w:type="dxa"/>
            <w:shd w:val="clear" w:color="auto" w:fill="auto"/>
          </w:tcPr>
          <w:p w14:paraId="44BD28B4" w14:textId="5FBD0FC2" w:rsidR="00E80143" w:rsidRDefault="0046050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</w:t>
            </w:r>
            <w:r w:rsidR="008B6E4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CF64F9" w14:textId="07DB4453" w:rsidR="00E80143" w:rsidRPr="00831CDE" w:rsidRDefault="008B6E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25.05.2022.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61674B" w14:textId="0FE395E3" w:rsidR="00E80143" w:rsidRPr="00831CDE" w:rsidRDefault="008B6E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Bjanko zadužnica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5C482FB" w14:textId="42D12F96" w:rsidR="00E80143" w:rsidRPr="00831CDE" w:rsidRDefault="00C774F0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66.361,40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E1D61D" w14:textId="70A90A8B" w:rsidR="00E80143" w:rsidRPr="00831CDE" w:rsidRDefault="00D57491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MRRiFEU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8DFE4D5" w14:textId="793E4CB6" w:rsidR="00E80143" w:rsidRPr="00831CDE" w:rsidRDefault="008B6E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Preur.GK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AB877" w14:textId="32CD5EEA" w:rsidR="00E80143" w:rsidRPr="00831CDE" w:rsidRDefault="008B6E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OV-1533/2022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37515" w14:textId="77777777" w:rsidR="00E80143" w:rsidRPr="00831CDE" w:rsidRDefault="00E8014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8FAE40" w14:textId="77777777" w:rsidR="00E80143" w:rsidRPr="00831CDE" w:rsidRDefault="00E8014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E80143" w:rsidRPr="00831CDE" w14:paraId="14A04516" w14:textId="77777777" w:rsidTr="000154BB">
        <w:tc>
          <w:tcPr>
            <w:tcW w:w="1022" w:type="dxa"/>
            <w:shd w:val="clear" w:color="auto" w:fill="auto"/>
          </w:tcPr>
          <w:p w14:paraId="3812D7DA" w14:textId="25FE9426" w:rsidR="00E80143" w:rsidRDefault="0046050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</w:t>
            </w:r>
            <w:r w:rsidR="008B6E4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EF8E93" w14:textId="3CFFCFD9" w:rsidR="00E80143" w:rsidRPr="00831CDE" w:rsidRDefault="008B6E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0</w:t>
            </w:r>
            <w:r w:rsidR="009544B3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5</w:t>
            </w: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.07.202</w:t>
            </w:r>
            <w:r w:rsidR="009544B3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3</w:t>
            </w: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3D8914" w14:textId="5593DED4" w:rsidR="00E80143" w:rsidRPr="00831CDE" w:rsidRDefault="009544B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DC0786A" w14:textId="736E4C32" w:rsidR="00E80143" w:rsidRPr="00831CDE" w:rsidRDefault="009544B3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470.000,00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D86488" w14:textId="169ABBAA" w:rsidR="00E80143" w:rsidRPr="00831CDE" w:rsidRDefault="008B6E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 = -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7959011" w14:textId="0087EF03" w:rsidR="00E80143" w:rsidRPr="00831CDE" w:rsidRDefault="009544B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Rekonstr.Grad.tržnice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4D423" w14:textId="4E428656" w:rsidR="00E80143" w:rsidRPr="00831CDE" w:rsidRDefault="009544B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OV-1770,1769,1768 i 1767/2023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0B1535" w14:textId="77777777" w:rsidR="00E80143" w:rsidRPr="00831CDE" w:rsidRDefault="00E8014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991EF" w14:textId="77777777" w:rsidR="00E80143" w:rsidRPr="00831CDE" w:rsidRDefault="00E8014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E80143" w:rsidRPr="00831CDE" w14:paraId="33E91B74" w14:textId="77777777" w:rsidTr="000154BB">
        <w:tc>
          <w:tcPr>
            <w:tcW w:w="1022" w:type="dxa"/>
            <w:shd w:val="clear" w:color="auto" w:fill="auto"/>
          </w:tcPr>
          <w:p w14:paraId="263EC06D" w14:textId="181C0C80" w:rsidR="00E80143" w:rsidRDefault="003746C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9</w:t>
            </w:r>
            <w:r w:rsidR="008B6E4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8D429" w14:textId="4FB2A3BE" w:rsidR="00E80143" w:rsidRPr="00831CDE" w:rsidRDefault="009544B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11</w:t>
            </w:r>
            <w:r w:rsidR="008B6E40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</w:t>
            </w: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10</w:t>
            </w:r>
            <w:r w:rsidR="008B6E40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.202</w:t>
            </w: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3</w:t>
            </w:r>
            <w:r w:rsidR="008B6E40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A01C6F" w14:textId="182DC39C" w:rsidR="00E80143" w:rsidRPr="00831CDE" w:rsidRDefault="008B6E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96FAB9B" w14:textId="375F57DA" w:rsidR="00E80143" w:rsidRPr="00831CDE" w:rsidRDefault="009544B3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20.000,00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175EFB" w14:textId="1A416AC4" w:rsidR="00E80143" w:rsidRPr="00831CDE" w:rsidRDefault="008B6E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 = -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7A39ED2" w14:textId="60F0DE9A" w:rsidR="00E80143" w:rsidRPr="00831CDE" w:rsidRDefault="009544B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Energ.obn.kult.baštine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0BDC0" w14:textId="7B540468" w:rsidR="00E80143" w:rsidRPr="00831CDE" w:rsidRDefault="009544B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OV-2432/23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C31F5" w14:textId="77777777" w:rsidR="00E80143" w:rsidRPr="00831CDE" w:rsidRDefault="00E8014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258195" w14:textId="77777777" w:rsidR="00E80143" w:rsidRPr="00831CDE" w:rsidRDefault="00E8014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E80143" w:rsidRPr="00831CDE" w14:paraId="68449AF8" w14:textId="77777777" w:rsidTr="000154BB">
        <w:tc>
          <w:tcPr>
            <w:tcW w:w="1022" w:type="dxa"/>
            <w:shd w:val="clear" w:color="auto" w:fill="auto"/>
          </w:tcPr>
          <w:p w14:paraId="5802B00E" w14:textId="46D1E1ED" w:rsidR="00E80143" w:rsidRDefault="003746C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</w:t>
            </w:r>
            <w:r w:rsidR="008B6E4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28F2BB" w14:textId="6D9813E9" w:rsidR="00E80143" w:rsidRPr="00831CDE" w:rsidRDefault="009544B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11</w:t>
            </w:r>
            <w:r w:rsidR="008B6E40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</w:t>
            </w: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10</w:t>
            </w:r>
            <w:r w:rsidR="008B6E40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.202</w:t>
            </w: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3</w:t>
            </w:r>
            <w:r w:rsidR="008B6E40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F4F47C" w14:textId="27BB6F2B" w:rsidR="00E80143" w:rsidRPr="00831CDE" w:rsidRDefault="008B6E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353F8F6" w14:textId="51AD671B" w:rsidR="00E80143" w:rsidRPr="00831CDE" w:rsidRDefault="009544B3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10.000,00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82CCE3" w14:textId="32FF42C9" w:rsidR="00E80143" w:rsidRPr="00831CDE" w:rsidRDefault="00417A16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 = -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FFAD9EF" w14:textId="6751C928" w:rsidR="00E80143" w:rsidRPr="00831CDE" w:rsidRDefault="009544B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Energ.obn.kult.baštine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78BE1" w14:textId="70A219D5" w:rsidR="00E80143" w:rsidRPr="00831CDE" w:rsidRDefault="009544B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OV-2431/23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DF95A" w14:textId="77777777" w:rsidR="00E80143" w:rsidRPr="00831CDE" w:rsidRDefault="00E8014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23B788" w14:textId="77777777" w:rsidR="00E80143" w:rsidRPr="00831CDE" w:rsidRDefault="00E80143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831CDE" w:rsidRPr="00831CDE" w14:paraId="7CC66F3C" w14:textId="77777777" w:rsidTr="000154BB">
        <w:tc>
          <w:tcPr>
            <w:tcW w:w="1022" w:type="dxa"/>
            <w:shd w:val="clear" w:color="auto" w:fill="auto"/>
          </w:tcPr>
          <w:p w14:paraId="2886CA72" w14:textId="5B6D9352" w:rsidR="00E67BF7" w:rsidRPr="00831CDE" w:rsidRDefault="00417A16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8B37E2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114B7C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18.07.2018.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89A63E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OV-2402/2018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BBB7C53" w14:textId="22DDFC9D" w:rsidR="00E67BF7" w:rsidRPr="00831CDE" w:rsidRDefault="009544B3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66.361,40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9D7A42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FZZO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E68046D" w14:textId="37BF8DBC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Za Dor</w:t>
            </w:r>
            <w:r w:rsidR="000F1861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</w:t>
            </w: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slov-spremnici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EAA42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Ugovor 2018/001306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66598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8433DD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831CDE" w:rsidRPr="00831CDE" w14:paraId="0A81F03C" w14:textId="77777777" w:rsidTr="000154BB">
        <w:tc>
          <w:tcPr>
            <w:tcW w:w="1022" w:type="dxa"/>
            <w:shd w:val="clear" w:color="auto" w:fill="auto"/>
          </w:tcPr>
          <w:p w14:paraId="60E470DA" w14:textId="0E57E281" w:rsidR="00E67BF7" w:rsidRPr="00831CDE" w:rsidRDefault="00417A16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8B37E2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CA369C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07.07.2020.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9DE03B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1AFFDF0" w14:textId="5BB13101" w:rsidR="00E67BF7" w:rsidRPr="00831CDE" w:rsidRDefault="00D57491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114.473,36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ADDD79" w14:textId="746573FC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PBZ</w:t>
            </w:r>
            <w:r w:rsidR="006478CA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-Doroslov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416130B" w14:textId="2CFF9D46" w:rsidR="00E67BF7" w:rsidRPr="00831CDE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Kredit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6DA7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Jamstvo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C85A4" w14:textId="68344842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2030</w:t>
            </w:r>
            <w:r w:rsidR="00A34832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8FECF2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831CDE" w:rsidRPr="00831CDE" w14:paraId="49D8BFAF" w14:textId="77777777" w:rsidTr="000154BB">
        <w:tc>
          <w:tcPr>
            <w:tcW w:w="1022" w:type="dxa"/>
            <w:shd w:val="clear" w:color="auto" w:fill="auto"/>
          </w:tcPr>
          <w:p w14:paraId="35E9EC10" w14:textId="7846069B" w:rsidR="00E67BF7" w:rsidRPr="00831CDE" w:rsidRDefault="00417A16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8B37E2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1F97A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20.10.2010.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9CAB17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Bjanko zadužnice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B5C6F2A" w14:textId="02013F98" w:rsidR="00E67BF7" w:rsidRPr="00831CDE" w:rsidRDefault="006478CA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72.997,54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2187FB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Hrvatske vode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56A8D6A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NUV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FDE33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BBF0F6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18148A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831CDE" w:rsidRPr="00831CDE" w14:paraId="716B9A29" w14:textId="77777777" w:rsidTr="000154BB">
        <w:tc>
          <w:tcPr>
            <w:tcW w:w="1022" w:type="dxa"/>
            <w:shd w:val="clear" w:color="auto" w:fill="auto"/>
          </w:tcPr>
          <w:p w14:paraId="1B3E7657" w14:textId="6FC1E433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8B37E2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4EB24F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2009.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1B5E35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8FA0B78" w14:textId="465C0186" w:rsidR="00E67BF7" w:rsidRPr="00831CDE" w:rsidRDefault="006478CA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13.272,28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96C9DE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HEP Osijek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2CB2A3C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Napl.el.energ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FF885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8DCD0D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0312F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831CDE" w:rsidRPr="00831CDE" w14:paraId="126810AB" w14:textId="77777777" w:rsidTr="000154BB">
        <w:tc>
          <w:tcPr>
            <w:tcW w:w="1022" w:type="dxa"/>
            <w:shd w:val="clear" w:color="auto" w:fill="auto"/>
          </w:tcPr>
          <w:p w14:paraId="4805F8AD" w14:textId="033A0821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8B37E2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21E056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2009.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A814C4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Mjenica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9316EA7" w14:textId="3D2E8370" w:rsidR="00E67BF7" w:rsidRPr="00831CDE" w:rsidRDefault="006478CA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46.452,98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6EF980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Fond ZRR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4666E81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Pročistač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A1DE3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494AD5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C89E28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386B55" w:rsidRPr="00831CDE" w14:paraId="38AC1B5F" w14:textId="77777777" w:rsidTr="000154BB">
        <w:tc>
          <w:tcPr>
            <w:tcW w:w="1022" w:type="dxa"/>
            <w:shd w:val="clear" w:color="auto" w:fill="auto"/>
          </w:tcPr>
          <w:p w14:paraId="2C04FDDF" w14:textId="700919AA" w:rsidR="00386B55" w:rsidRPr="00831CDE" w:rsidRDefault="00386B55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0F1861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C2562" w14:textId="3E63DF01" w:rsidR="00386B55" w:rsidRPr="00831CDE" w:rsidRDefault="00417A16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20.04.2022</w:t>
            </w:r>
            <w:r w:rsidR="00386B55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83047B" w14:textId="186F0BE6" w:rsidR="00386B55" w:rsidRPr="00831CDE" w:rsidRDefault="00386B55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Bjanko zadužnica 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24FC165" w14:textId="7A0B83BB" w:rsidR="00386B55" w:rsidRPr="00831CDE" w:rsidRDefault="00517ACD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6.636,14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BB09F3" w14:textId="44E054D6" w:rsidR="00386B55" w:rsidRPr="00831CDE" w:rsidRDefault="00417A16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OBŽ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A7962FA" w14:textId="7D5FAE00" w:rsidR="00386B55" w:rsidRPr="00831CDE" w:rsidRDefault="00417A16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Subv.kamata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F765" w14:textId="0E6468B4" w:rsidR="00386B55" w:rsidRPr="00831CDE" w:rsidRDefault="00417A16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OV-1113/2022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DD115" w14:textId="77777777" w:rsidR="00386B55" w:rsidRPr="00831CDE" w:rsidRDefault="00386B55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AAE1FA" w14:textId="77777777" w:rsidR="00386B55" w:rsidRPr="00831CDE" w:rsidRDefault="00386B55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8B37E2" w:rsidRPr="00831CDE" w14:paraId="5ABC7722" w14:textId="77777777" w:rsidTr="000154BB">
        <w:tc>
          <w:tcPr>
            <w:tcW w:w="1022" w:type="dxa"/>
            <w:shd w:val="clear" w:color="auto" w:fill="auto"/>
          </w:tcPr>
          <w:p w14:paraId="4E4DE6B8" w14:textId="027F1358" w:rsidR="008B37E2" w:rsidRDefault="008B37E2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0F1861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98EFF8" w14:textId="6F3DB5DB" w:rsidR="008B37E2" w:rsidRDefault="008B37E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05.10.2023.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3ACFBE" w14:textId="2D767FBB" w:rsidR="008B37E2" w:rsidRDefault="008B37E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E406CE9" w14:textId="4EBD77BB" w:rsidR="008B37E2" w:rsidRDefault="008B37E2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10.000,00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9F0C05" w14:textId="7504364D" w:rsidR="008B37E2" w:rsidRDefault="008B37E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 = -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89D12CE" w14:textId="6BF32F9B" w:rsidR="008B37E2" w:rsidRDefault="008B37E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Bicikl.staza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E72D64" w14:textId="25ACE0E7" w:rsidR="008B37E2" w:rsidRDefault="008B37E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OV-2400/2023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55D3F" w14:textId="77777777" w:rsidR="008B37E2" w:rsidRPr="00831CDE" w:rsidRDefault="008B37E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9726E8" w14:textId="77777777" w:rsidR="008B37E2" w:rsidRPr="00831CDE" w:rsidRDefault="008B37E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417A16" w:rsidRPr="00831CDE" w14:paraId="06F4987A" w14:textId="77777777" w:rsidTr="000154BB">
        <w:tc>
          <w:tcPr>
            <w:tcW w:w="1022" w:type="dxa"/>
            <w:shd w:val="clear" w:color="auto" w:fill="auto"/>
          </w:tcPr>
          <w:p w14:paraId="264DBA8D" w14:textId="3EF029FE" w:rsidR="00417A16" w:rsidRDefault="00417A16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0F1861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FA8246" w14:textId="042C4582" w:rsidR="00417A16" w:rsidRDefault="00417A16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30.06.2022.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64831C" w14:textId="7723F867" w:rsidR="00417A16" w:rsidRDefault="00A3483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A068E2F" w14:textId="057924CD" w:rsidR="00417A16" w:rsidRDefault="00A4447B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120.881,54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895FB8" w14:textId="61393F56" w:rsidR="00417A16" w:rsidRDefault="00417A16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PBZ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929C3A1" w14:textId="38592598" w:rsidR="00417A16" w:rsidRDefault="00A3483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Kredit-Doroslov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42AA49" w14:textId="44503277" w:rsidR="00417A16" w:rsidRDefault="00A3483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Suglasnost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BB892" w14:textId="08ACCCAA" w:rsidR="00417A16" w:rsidRPr="00831CDE" w:rsidRDefault="00A34832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2032.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46ADE" w14:textId="77777777" w:rsidR="00417A16" w:rsidRPr="00831CDE" w:rsidRDefault="00417A16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C774F0" w:rsidRPr="00831CDE" w14:paraId="02945282" w14:textId="77777777" w:rsidTr="000154BB">
        <w:tc>
          <w:tcPr>
            <w:tcW w:w="1022" w:type="dxa"/>
            <w:shd w:val="clear" w:color="auto" w:fill="auto"/>
          </w:tcPr>
          <w:p w14:paraId="02A7C052" w14:textId="57687272" w:rsidR="00C774F0" w:rsidRDefault="000F1861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19</w:t>
            </w:r>
            <w:r w:rsidR="00C774F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9BA0A" w14:textId="4EA930EC" w:rsidR="00C774F0" w:rsidRDefault="00C774F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27.07.2023.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B310F0" w14:textId="77777777" w:rsidR="00C774F0" w:rsidRDefault="00C774F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E9DA8F8" w14:textId="6CA70F5B" w:rsidR="00C774F0" w:rsidRDefault="00A4447B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13.935,95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680D81" w14:textId="5041FFC3" w:rsidR="00C774F0" w:rsidRDefault="00C774F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PBZ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FDAFEC8" w14:textId="21F13AED" w:rsidR="00C774F0" w:rsidRDefault="00C774F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Kredit-</w:t>
            </w:r>
            <w:r w:rsidR="00750C6D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D</w:t>
            </w: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oroslov(aparati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D0E4E" w14:textId="745120E0" w:rsidR="00C774F0" w:rsidRDefault="00C774F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Suglasnost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AA366" w14:textId="5431D97D" w:rsidR="00C774F0" w:rsidRDefault="00C774F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2026.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B4A75" w14:textId="77777777" w:rsidR="00C774F0" w:rsidRPr="00831CDE" w:rsidRDefault="00C774F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750C6D" w:rsidRPr="00831CDE" w14:paraId="1B92F419" w14:textId="77777777" w:rsidTr="000154BB">
        <w:tc>
          <w:tcPr>
            <w:tcW w:w="1022" w:type="dxa"/>
            <w:shd w:val="clear" w:color="auto" w:fill="auto"/>
          </w:tcPr>
          <w:p w14:paraId="2A0CD578" w14:textId="35677893" w:rsidR="00750C6D" w:rsidRDefault="00750C6D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0F1861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661577" w14:textId="7AD0CA65" w:rsidR="00750C6D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30.04.2024.</w:t>
            </w:r>
            <w:r w:rsidR="00750C6D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524AE6" w14:textId="6DBDFCA8" w:rsidR="00750C6D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Suglasnost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C103D23" w14:textId="236131C4" w:rsidR="00750C6D" w:rsidRDefault="00AC1E8C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66.300,00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062AA1" w14:textId="5A847C25" w:rsidR="00750C6D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PBZ-Doroslov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59E1DD5" w14:textId="7BFFD5EB" w:rsidR="00750C6D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Kredit-nab.opreme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B48D4" w14:textId="4843EFEE" w:rsidR="00750C6D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59554" w14:textId="6C2866A3" w:rsidR="00750C6D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2031.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E86B6" w14:textId="77777777" w:rsidR="00750C6D" w:rsidRPr="00831CDE" w:rsidRDefault="00750C6D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  <w:tr w:rsidR="00AC1E8C" w:rsidRPr="00831CDE" w14:paraId="0556BD0B" w14:textId="77777777" w:rsidTr="000154BB">
        <w:tc>
          <w:tcPr>
            <w:tcW w:w="1022" w:type="dxa"/>
            <w:shd w:val="clear" w:color="auto" w:fill="auto"/>
          </w:tcPr>
          <w:p w14:paraId="28FE5752" w14:textId="7C25A667" w:rsidR="00AC1E8C" w:rsidRDefault="00AC1E8C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0F1861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689D83" w14:textId="2B44EE24" w:rsidR="00AC1E8C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25.09.2024.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6F7153" w14:textId="656108B4" w:rsidR="00AC1E8C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 = -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65B429D" w14:textId="5BD7477B" w:rsidR="00AC1E8C" w:rsidRDefault="00AC1E8C" w:rsidP="000154BB">
            <w:pPr>
              <w:jc w:val="right"/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66.000,00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17431F" w14:textId="04EBA3A4" w:rsidR="00AC1E8C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 = -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576DE0C" w14:textId="33E479B6" w:rsidR="00AC1E8C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 = 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312768" w14:textId="77777777" w:rsidR="00AC1E8C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C1B1B2" w14:textId="6D8EC821" w:rsidR="00AC1E8C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2031.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AEF99" w14:textId="77777777" w:rsidR="00AC1E8C" w:rsidRPr="00831CDE" w:rsidRDefault="00AC1E8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</w:tr>
    </w:tbl>
    <w:p w14:paraId="23999777" w14:textId="77777777" w:rsidR="00E6060F" w:rsidRDefault="00E6060F" w:rsidP="00E67BF7">
      <w:pPr>
        <w:spacing w:after="200" w:line="276" w:lineRule="auto"/>
        <w:rPr>
          <w:rFonts w:ascii="Arial" w:eastAsia="Calibri" w:hAnsi="Arial" w:cs="Arial"/>
          <w:szCs w:val="24"/>
          <w:lang w:val="hr-HR" w:eastAsia="en-US"/>
        </w:rPr>
      </w:pPr>
    </w:p>
    <w:p w14:paraId="312ACC2F" w14:textId="3BC59699" w:rsidR="00E67BF7" w:rsidRPr="00E67BF7" w:rsidRDefault="00E67BF7" w:rsidP="00E67BF7">
      <w:pPr>
        <w:spacing w:after="200" w:line="276" w:lineRule="auto"/>
        <w:rPr>
          <w:rFonts w:ascii="Arial" w:eastAsia="Calibri" w:hAnsi="Arial" w:cs="Arial"/>
          <w:b/>
          <w:szCs w:val="24"/>
          <w:lang w:val="hr-HR" w:eastAsia="en-US"/>
        </w:rPr>
      </w:pPr>
      <w:r w:rsidRPr="00E67BF7">
        <w:rPr>
          <w:rFonts w:ascii="Arial" w:eastAsia="Calibri" w:hAnsi="Arial" w:cs="Arial"/>
          <w:szCs w:val="24"/>
          <w:lang w:val="hr-HR" w:eastAsia="en-US"/>
        </w:rPr>
        <w:lastRenderedPageBreak/>
        <w:t>Tablica 1b.:</w:t>
      </w:r>
      <w:r w:rsidRPr="00E67BF7">
        <w:rPr>
          <w:rFonts w:ascii="Arial" w:eastAsia="Calibri" w:hAnsi="Arial" w:cs="Arial"/>
          <w:szCs w:val="24"/>
          <w:lang w:val="hr-HR" w:eastAsia="en-US"/>
        </w:rPr>
        <w:tab/>
      </w:r>
      <w:r w:rsidR="00271D6A">
        <w:rPr>
          <w:rFonts w:ascii="Arial" w:eastAsia="Calibri" w:hAnsi="Arial" w:cs="Arial"/>
          <w:b/>
          <w:szCs w:val="24"/>
          <w:lang w:val="hr-HR" w:eastAsia="en-US"/>
        </w:rPr>
        <w:t>Evidencija</w:t>
      </w:r>
      <w:r w:rsidR="00575263">
        <w:rPr>
          <w:rFonts w:ascii="Arial" w:eastAsia="Calibri" w:hAnsi="Arial" w:cs="Arial"/>
          <w:b/>
          <w:szCs w:val="24"/>
          <w:lang w:val="hr-HR" w:eastAsia="en-US"/>
        </w:rPr>
        <w:t xml:space="preserve"> ugovornih odnosa</w:t>
      </w:r>
      <w:r w:rsidRPr="00E67BF7">
        <w:rPr>
          <w:rFonts w:ascii="Arial" w:eastAsia="Calibri" w:hAnsi="Arial" w:cs="Arial"/>
          <w:b/>
          <w:szCs w:val="24"/>
          <w:lang w:val="hr-HR" w:eastAsia="en-US"/>
        </w:rPr>
        <w:t xml:space="preserve"> </w:t>
      </w:r>
      <w:r w:rsidR="00C702A0">
        <w:rPr>
          <w:rFonts w:ascii="Arial" w:eastAsia="Calibri" w:hAnsi="Arial" w:cs="Arial"/>
          <w:b/>
          <w:szCs w:val="24"/>
          <w:lang w:val="hr-HR" w:eastAsia="en-US"/>
        </w:rPr>
        <w:t>-</w:t>
      </w:r>
      <w:r w:rsidR="00F25C7B">
        <w:rPr>
          <w:rFonts w:ascii="Arial" w:eastAsia="Calibri" w:hAnsi="Arial" w:cs="Arial"/>
          <w:b/>
          <w:szCs w:val="24"/>
          <w:lang w:val="hr-HR" w:eastAsia="en-US"/>
        </w:rPr>
        <w:t xml:space="preserve"> </w:t>
      </w:r>
      <w:r w:rsidR="00C702A0">
        <w:rPr>
          <w:rFonts w:ascii="Arial" w:eastAsia="Calibri" w:hAnsi="Arial" w:cs="Arial"/>
          <w:b/>
          <w:szCs w:val="24"/>
          <w:lang w:val="hr-HR" w:eastAsia="en-US"/>
        </w:rPr>
        <w:t>koji mogu postati imovina</w:t>
      </w:r>
      <w:r w:rsidRPr="00E67BF7">
        <w:rPr>
          <w:rFonts w:ascii="Arial" w:eastAsia="Calibri" w:hAnsi="Arial" w:cs="Arial"/>
          <w:b/>
          <w:szCs w:val="24"/>
          <w:lang w:val="hr-HR" w:eastAsia="en-US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268"/>
        <w:gridCol w:w="1531"/>
        <w:gridCol w:w="2268"/>
        <w:gridCol w:w="2013"/>
        <w:gridCol w:w="1701"/>
        <w:gridCol w:w="1276"/>
        <w:gridCol w:w="1134"/>
      </w:tblGrid>
      <w:tr w:rsidR="00831CDE" w:rsidRPr="00831CDE" w14:paraId="47B0B8F8" w14:textId="77777777" w:rsidTr="005B4F15">
        <w:tc>
          <w:tcPr>
            <w:tcW w:w="988" w:type="dxa"/>
            <w:shd w:val="clear" w:color="auto" w:fill="auto"/>
          </w:tcPr>
          <w:p w14:paraId="51E7F4A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Redni broj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A077E4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Datum primanja jamstva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43089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Instrument osiguranja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C66AEE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Iznos primljenog jamstva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13B39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Davatelj jamstva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959C8F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Namjena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025C4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Dokument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5AF37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Rok važenja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F90BF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Napomena</w:t>
            </w:r>
          </w:p>
        </w:tc>
      </w:tr>
      <w:tr w:rsidR="00831CDE" w:rsidRPr="00831CDE" w14:paraId="3FD1258E" w14:textId="77777777" w:rsidTr="005B4F15">
        <w:tc>
          <w:tcPr>
            <w:tcW w:w="988" w:type="dxa"/>
            <w:shd w:val="clear" w:color="auto" w:fill="auto"/>
          </w:tcPr>
          <w:p w14:paraId="61B4DACF" w14:textId="77777777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3B136F" w14:textId="17AF7A32" w:rsidR="00E67BF7" w:rsidRPr="00831CDE" w:rsidRDefault="00F8615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23.04.2018.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16.12.2019.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657A2A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0C8C60" w14:textId="694F9A8B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79.633,69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722707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Tehno elektro,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D4FFD73" w14:textId="50D61D4B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Izgr.j.rasv.Blok</w:t>
            </w:r>
            <w:r w:rsidR="00F8615D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, Bypath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B10AD" w14:textId="3BA8D149" w:rsidR="00E67BF7" w:rsidRPr="00831CDE" w:rsidRDefault="00F8615D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OV-1585/2019, OV1426/2018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B85E8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CCCC95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42DC537A" w14:textId="77777777" w:rsidTr="005B4F15">
        <w:tc>
          <w:tcPr>
            <w:tcW w:w="988" w:type="dxa"/>
            <w:shd w:val="clear" w:color="auto" w:fill="auto"/>
          </w:tcPr>
          <w:p w14:paraId="559A7F9E" w14:textId="77777777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EB1B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27.08.2018.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952AE6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49B9CD5" w14:textId="4B3C5E0A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19.908,42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DC8B24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Zitex doo, D.Miholjac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7D2D645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Svlač.u S.Đurđu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2E803" w14:textId="54AF87D5" w:rsidR="00E67BF7" w:rsidRPr="00831CDE" w:rsidRDefault="00F8615D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OV-2600/2018; 1105/2018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B97DA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3D5B16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7FE2C299" w14:textId="77777777" w:rsidTr="005B4F15">
        <w:tc>
          <w:tcPr>
            <w:tcW w:w="988" w:type="dxa"/>
            <w:shd w:val="clear" w:color="auto" w:fill="auto"/>
          </w:tcPr>
          <w:p w14:paraId="197B4C29" w14:textId="77777777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57665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21.10.2019.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3BCEB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3753982" w14:textId="1C0616FD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26.544,56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C2EEF" w14:textId="47389328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-</w:t>
            </w:r>
            <w:r w:rsidR="004C60B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1114037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Uprav.post.KN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9836E" w14:textId="20B11454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OV-331</w:t>
            </w:r>
            <w:r w:rsidR="00F8615D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0;12</w:t>
            </w: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/19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3D9C4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1626FF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0EF7A21F" w14:textId="77777777" w:rsidTr="005B4F15">
        <w:tc>
          <w:tcPr>
            <w:tcW w:w="988" w:type="dxa"/>
            <w:shd w:val="clear" w:color="auto" w:fill="auto"/>
          </w:tcPr>
          <w:p w14:paraId="3950701A" w14:textId="77777777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96D7C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20.08.2019.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1A184B" w14:textId="6C8FED9A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Garancija </w:t>
            </w:r>
            <w:r w:rsidR="00F8615D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Erste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722E4D1" w14:textId="225395C7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15.183,</w:t>
            </w:r>
            <w:r w:rsidR="000154BB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B0EB28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Karašica-Vučica d.d, D.Miholjac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E3A5770" w14:textId="710864CE" w:rsidR="00E67BF7" w:rsidRPr="00831CDE" w:rsidRDefault="00F8615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Rekon.cesteRak.-Sv.Đurađ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3951D6" w14:textId="3F8F5E72" w:rsidR="00E67BF7" w:rsidRPr="00831CDE" w:rsidRDefault="00F8615D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Br.5402125606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532D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7B5EF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06B4B775" w14:textId="77777777" w:rsidTr="005B4F15">
        <w:tc>
          <w:tcPr>
            <w:tcW w:w="988" w:type="dxa"/>
            <w:shd w:val="clear" w:color="auto" w:fill="auto"/>
          </w:tcPr>
          <w:p w14:paraId="4D13380F" w14:textId="77777777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A6526" w14:textId="2F581226" w:rsidR="00E67BF7" w:rsidRPr="00831CDE" w:rsidRDefault="0071506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06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08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E74A82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F221FAF" w14:textId="625B73B8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268133" w14:textId="54B7FB00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  <w:r w:rsidR="004C60B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F37487C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Parkiralište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E49769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OV-3907/2020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1733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FE8156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111396CE" w14:textId="77777777" w:rsidTr="005B4F15">
        <w:tc>
          <w:tcPr>
            <w:tcW w:w="988" w:type="dxa"/>
            <w:shd w:val="clear" w:color="auto" w:fill="auto"/>
          </w:tcPr>
          <w:p w14:paraId="5DEEB69A" w14:textId="77777777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E02D81" w14:textId="4691460E" w:rsidR="00E67BF7" w:rsidRPr="00831CDE" w:rsidRDefault="0071506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20.03.2020.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3E757F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F2E557D" w14:textId="4CE3AC0D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9279C6" w14:textId="2A8CD14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  <w:r w:rsidR="004C60B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15660D8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Polival.igral.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E15FB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OV-1587/2020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E4461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2235D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1D9959FF" w14:textId="77777777" w:rsidTr="005B4F15">
        <w:tc>
          <w:tcPr>
            <w:tcW w:w="988" w:type="dxa"/>
            <w:shd w:val="clear" w:color="auto" w:fill="auto"/>
          </w:tcPr>
          <w:p w14:paraId="378D2598" w14:textId="77777777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E7FA02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01.04.2020.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6EE4A3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Bankovna garancija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B4606BF" w14:textId="0FD926E6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114.136,</w:t>
            </w:r>
            <w:r w:rsidR="000154BB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7DBCCE" w14:textId="146F54D2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  <w:r w:rsidR="004C60B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AC10893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ZIPI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72ABCB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5402165017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357406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B0C599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163185" w:rsidRPr="00831CDE" w14:paraId="50624AE4" w14:textId="77777777" w:rsidTr="005B4F15">
        <w:tc>
          <w:tcPr>
            <w:tcW w:w="988" w:type="dxa"/>
            <w:shd w:val="clear" w:color="auto" w:fill="auto"/>
          </w:tcPr>
          <w:p w14:paraId="185B6D6B" w14:textId="58DAA8B7" w:rsidR="00163185" w:rsidRPr="00831CDE" w:rsidRDefault="00163185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15068" w14:textId="43A2A6C3" w:rsidR="00163185" w:rsidRPr="00831CDE" w:rsidRDefault="0071506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21.03.2019</w:t>
            </w:r>
            <w:r w:rsidR="00163185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F6518B" w14:textId="07455CD7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9A2F7F7" w14:textId="008C8999" w:rsidR="00163185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1.327,22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0FC0F5" w14:textId="7E733752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36A4500" w14:textId="794F957F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ZIPI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61493" w14:textId="5B1B2038" w:rsidR="00163185" w:rsidRPr="00831CDE" w:rsidRDefault="00163185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OV-1080/2019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023BE" w14:textId="77777777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580FC8" w14:textId="77777777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163185" w:rsidRPr="00831CDE" w14:paraId="7E2880D7" w14:textId="77777777" w:rsidTr="005B4F15">
        <w:tc>
          <w:tcPr>
            <w:tcW w:w="988" w:type="dxa"/>
            <w:shd w:val="clear" w:color="auto" w:fill="auto"/>
          </w:tcPr>
          <w:p w14:paraId="7F0F508F" w14:textId="0B0A9ECC" w:rsidR="00163185" w:rsidRPr="00831CDE" w:rsidRDefault="00163185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926A86" w14:textId="1B0E20C6" w:rsidR="00163185" w:rsidRPr="00831CDE" w:rsidRDefault="0071506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23.08.2019</w:t>
            </w:r>
            <w:r w:rsidR="00163185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0D51CC" w14:textId="0D3832E5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  =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707E504" w14:textId="2CCC10DD" w:rsidR="00163185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E97F20" w14:textId="03C05CF8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CBEE311" w14:textId="5730EC31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ZIPI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9C0FD" w14:textId="51FF24F5" w:rsidR="00163185" w:rsidRPr="00831CDE" w:rsidRDefault="00163185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OV-2474/2019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DA47F" w14:textId="77777777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6C55E8" w14:textId="77777777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163185" w:rsidRPr="00831CDE" w14:paraId="794CABFC" w14:textId="77777777" w:rsidTr="005B4F15">
        <w:tc>
          <w:tcPr>
            <w:tcW w:w="988" w:type="dxa"/>
            <w:shd w:val="clear" w:color="auto" w:fill="auto"/>
          </w:tcPr>
          <w:p w14:paraId="5AAFC3AF" w14:textId="1D44DEB4" w:rsidR="00163185" w:rsidRPr="00831CDE" w:rsidRDefault="00163185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F3028B" w14:textId="1B88D5EE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24.03.2022.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B54C8A" w14:textId="7F0EED72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Bankovna garancija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2460CE6" w14:textId="66A20FBD" w:rsidR="00163185" w:rsidRPr="00831CDE" w:rsidRDefault="000154BB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120.810,</w:t>
            </w:r>
            <w:r w:rsidR="00C03F3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6980F7" w14:textId="16318809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E853A0D" w14:textId="1AC8C6CD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ZIPI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10F903" w14:textId="3F1905D7" w:rsidR="00163185" w:rsidRPr="00831CDE" w:rsidRDefault="00163185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5402279590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DBE56" w14:textId="77777777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EB9F57" w14:textId="77777777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163185" w:rsidRPr="00831CDE" w14:paraId="2F9A5AF7" w14:textId="77777777" w:rsidTr="005B4F15">
        <w:tc>
          <w:tcPr>
            <w:tcW w:w="988" w:type="dxa"/>
            <w:shd w:val="clear" w:color="auto" w:fill="auto"/>
          </w:tcPr>
          <w:p w14:paraId="578204DE" w14:textId="476EC52C" w:rsidR="00163185" w:rsidRPr="00831CDE" w:rsidRDefault="00163185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19017" w14:textId="1DDAA4BD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24.06.2022.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019B39" w14:textId="5F40BF12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5AC9D85" w14:textId="05828E69" w:rsidR="00163185" w:rsidRPr="00831CDE" w:rsidRDefault="000154BB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132.722,</w:t>
            </w:r>
            <w:r w:rsidR="00C03F3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23B98E" w14:textId="5648FBE1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7925169" w14:textId="535B559B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ZIPI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9CDF0" w14:textId="0CF84549" w:rsidR="00163185" w:rsidRPr="00831CDE" w:rsidRDefault="00163185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OV-1853/2022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6E2AC9" w14:textId="77777777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6C1625" w14:textId="77777777" w:rsidR="00163185" w:rsidRPr="00831CDE" w:rsidRDefault="001631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016E37A3" w14:textId="77777777" w:rsidTr="005B4F15">
        <w:tc>
          <w:tcPr>
            <w:tcW w:w="988" w:type="dxa"/>
            <w:shd w:val="clear" w:color="auto" w:fill="auto"/>
          </w:tcPr>
          <w:p w14:paraId="1F1E5631" w14:textId="0B01958B" w:rsidR="00E67BF7" w:rsidRPr="00831CDE" w:rsidRDefault="005F0EA0" w:rsidP="005F0EA0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12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DD655F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86E9F7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BCA9D9E" w14:textId="5E66E1E3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1.327,22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0D9E06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Elektro Antić, D.Miholjac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0742E1C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Jav.rasvjeta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19D185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OV-862/2020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7C3FE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76B799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691FB264" w14:textId="77777777" w:rsidTr="005B4F15">
        <w:tc>
          <w:tcPr>
            <w:tcW w:w="988" w:type="dxa"/>
            <w:shd w:val="clear" w:color="auto" w:fill="auto"/>
          </w:tcPr>
          <w:p w14:paraId="7C590D87" w14:textId="5D2EACCC" w:rsidR="00E67BF7" w:rsidRPr="00831CDE" w:rsidRDefault="005F0EA0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68DF6A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4FD61F" w14:textId="407928CB" w:rsidR="00E67BF7" w:rsidRPr="00831CDE" w:rsidRDefault="004C60B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2D663C4" w14:textId="58957198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E1D76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Cosmosol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97D07BE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Deratizacija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ECFA0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OV-5154/2020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01188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D512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B11CF1" w:rsidRPr="00831CDE" w14:paraId="488A8208" w14:textId="77777777" w:rsidTr="005B4F15">
        <w:tc>
          <w:tcPr>
            <w:tcW w:w="988" w:type="dxa"/>
            <w:shd w:val="clear" w:color="auto" w:fill="auto"/>
          </w:tcPr>
          <w:p w14:paraId="36E96DB3" w14:textId="57CFD5E5" w:rsidR="00B11CF1" w:rsidRDefault="00B11CF1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2463E" w14:textId="3CE353D6" w:rsidR="00B11CF1" w:rsidRPr="00831CDE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25.05.2023.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ED86AD" w14:textId="78140BE9" w:rsidR="00B11CF1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0545FA2" w14:textId="427ADC0F" w:rsidR="00B11CF1" w:rsidRDefault="00B11CF1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E599F4" w14:textId="32897781" w:rsidR="00B11CF1" w:rsidRPr="00831CDE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64FDFCA" w14:textId="006D6543" w:rsidR="00B11CF1" w:rsidRPr="00831CDE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Dezinsekcija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8FA10" w14:textId="682DE5AE" w:rsidR="00B11CF1" w:rsidRPr="00831CDE" w:rsidRDefault="00B11CF1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1374/2023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DFBB3" w14:textId="77777777" w:rsidR="00B11CF1" w:rsidRPr="00831CDE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9DCB3C" w14:textId="77777777" w:rsidR="00B11CF1" w:rsidRPr="00831CDE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B11CF1" w:rsidRPr="00831CDE" w14:paraId="487837A4" w14:textId="77777777" w:rsidTr="005B4F15">
        <w:tc>
          <w:tcPr>
            <w:tcW w:w="988" w:type="dxa"/>
            <w:shd w:val="clear" w:color="auto" w:fill="auto"/>
          </w:tcPr>
          <w:p w14:paraId="0AB80760" w14:textId="068DAC86" w:rsidR="00B11CF1" w:rsidRDefault="00B11CF1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FAA91" w14:textId="6F64E47C" w:rsidR="00B11CF1" w:rsidRPr="00831CDE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25.05.2023.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3F5B75" w14:textId="0C9E4BF5" w:rsidR="00B11CF1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A48F17" w14:textId="27D5FABA" w:rsidR="00B11CF1" w:rsidRDefault="00B11CF1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123B4C" w14:textId="2D30D132" w:rsidR="00B11CF1" w:rsidRPr="00831CDE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279B990" w14:textId="44D634AB" w:rsidR="00B11CF1" w:rsidRPr="00831CDE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092F7" w14:textId="599BE86A" w:rsidR="00B11CF1" w:rsidRPr="00831CDE" w:rsidRDefault="00B11CF1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1373/2023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A2FCC5" w14:textId="77777777" w:rsidR="00B11CF1" w:rsidRPr="00831CDE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C8191C" w14:textId="77777777" w:rsidR="00B11CF1" w:rsidRPr="00831CDE" w:rsidRDefault="00B11CF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1A424F2A" w14:textId="77777777" w:rsidTr="005B4F15">
        <w:tc>
          <w:tcPr>
            <w:tcW w:w="988" w:type="dxa"/>
            <w:shd w:val="clear" w:color="auto" w:fill="auto"/>
          </w:tcPr>
          <w:p w14:paraId="000B8305" w14:textId="71147EFF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B11CF1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DFE61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21.05.2020.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04A57C" w14:textId="0CC35AE0" w:rsidR="00E67BF7" w:rsidRPr="00831CDE" w:rsidRDefault="004C60B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- 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74D49C7" w14:textId="585080D9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145F49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Elektro Luki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798677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Kuglana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4E729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OV-2423/2020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507EE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6E0EFF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7E815DBF" w14:textId="77777777" w:rsidTr="005B4F15">
        <w:tc>
          <w:tcPr>
            <w:tcW w:w="988" w:type="dxa"/>
            <w:shd w:val="clear" w:color="auto" w:fill="auto"/>
          </w:tcPr>
          <w:p w14:paraId="7CE3C1EA" w14:textId="26D6D049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932F09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08.07.2020.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803E04" w14:textId="7FEC8F18" w:rsidR="00E67BF7" w:rsidRPr="00831CDE" w:rsidRDefault="004C60B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D7FFD0" w14:textId="6C82B077" w:rsidR="00E67BF7" w:rsidRPr="00831CDE" w:rsidRDefault="005350A7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13.272,28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D98AA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Franjić, obrt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956A43F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Dom Rakitovica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E7F3B4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OV-4251/2020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D3308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B9073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123CA66F" w14:textId="77777777" w:rsidTr="005B4F15">
        <w:tc>
          <w:tcPr>
            <w:tcW w:w="988" w:type="dxa"/>
            <w:shd w:val="clear" w:color="auto" w:fill="auto"/>
          </w:tcPr>
          <w:p w14:paraId="43F65DA6" w14:textId="40FFCC94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38D7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06.11.2019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07A244" w14:textId="7E9351E7" w:rsidR="00E67BF7" w:rsidRPr="00831CDE" w:rsidRDefault="004C60B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0E8EAD7" w14:textId="0715C45E" w:rsidR="00E67BF7" w:rsidRPr="00831CDE" w:rsidRDefault="00B11CF1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13.272,28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85EF4F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Sabax, obrt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73A5BD3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Mrtv.Sv.Križa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E1A6D9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OV-3211/2019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CAA15C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9D07AF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185AE58C" w14:textId="77777777" w:rsidTr="005B4F15">
        <w:tc>
          <w:tcPr>
            <w:tcW w:w="988" w:type="dxa"/>
            <w:shd w:val="clear" w:color="auto" w:fill="auto"/>
          </w:tcPr>
          <w:p w14:paraId="3BC9AC58" w14:textId="571937CD" w:rsidR="00E67BF7" w:rsidRPr="00831CDE" w:rsidRDefault="003504FF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19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57267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62A95D" w14:textId="52E78681" w:rsidR="00E67BF7" w:rsidRPr="00831CDE" w:rsidRDefault="004C60B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084DB9" w14:textId="67B10881" w:rsidR="00E67BF7" w:rsidRPr="00831CDE" w:rsidRDefault="00B11CF1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13.272,28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9A6C47" w14:textId="67A5E979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  <w:r w:rsidR="004C60B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B38B0DD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kuglana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5FCA7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OV-3212/2019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A81F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F7A3FC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0CD886F3" w14:textId="77777777" w:rsidTr="005B4F15">
        <w:tc>
          <w:tcPr>
            <w:tcW w:w="988" w:type="dxa"/>
            <w:shd w:val="clear" w:color="auto" w:fill="auto"/>
          </w:tcPr>
          <w:p w14:paraId="7224EE05" w14:textId="7D2DAEA4" w:rsidR="00E67BF7" w:rsidRPr="00831CDE" w:rsidRDefault="00B11CF1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CC1E92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19.08.2019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BD781D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Garancija PBZ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B5EFC4" w14:textId="3D75792C" w:rsidR="00E67BF7" w:rsidRPr="00831CDE" w:rsidRDefault="00B11CF1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6.566,19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BF604" w14:textId="40550FDD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  <w:r w:rsidR="004C60B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4D9B9B1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kuglana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59BA9" w14:textId="5DB47985" w:rsidR="00E67BF7" w:rsidRPr="00831CDE" w:rsidRDefault="00FF1F0D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Br.4100926155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16C80" w14:textId="596950A7" w:rsidR="00E67BF7" w:rsidRPr="00831CDE" w:rsidRDefault="00FF1F0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30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.0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9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.19.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C36A1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1EA68545" w14:textId="77777777" w:rsidTr="005B4F15">
        <w:tc>
          <w:tcPr>
            <w:tcW w:w="988" w:type="dxa"/>
            <w:shd w:val="clear" w:color="auto" w:fill="auto"/>
          </w:tcPr>
          <w:p w14:paraId="1E2E21E3" w14:textId="60D14593" w:rsidR="00E67BF7" w:rsidRPr="00831CDE" w:rsidRDefault="005F0EA0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6CAD1" w14:textId="7D3BDF3D" w:rsidR="00E67BF7" w:rsidRPr="00831CDE" w:rsidRDefault="00C27C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01.10.2020.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2FAD76" w14:textId="176CA78A" w:rsidR="00E67BF7" w:rsidRPr="00831CDE" w:rsidRDefault="00C27C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91E5352" w14:textId="4D1B8232" w:rsidR="00E67BF7" w:rsidRPr="00831CDE" w:rsidRDefault="00D31BC3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6F4741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Gravia doo, Osijek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70D79F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Parkiral.DV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D6534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OV-2481/2020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05FA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12789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67D7CB6F" w14:textId="77777777" w:rsidTr="005B4F15">
        <w:trPr>
          <w:trHeight w:val="367"/>
        </w:trPr>
        <w:tc>
          <w:tcPr>
            <w:tcW w:w="988" w:type="dxa"/>
            <w:shd w:val="clear" w:color="auto" w:fill="auto"/>
          </w:tcPr>
          <w:p w14:paraId="75535B04" w14:textId="2370A5CF" w:rsidR="00E67BF7" w:rsidRPr="00831CDE" w:rsidRDefault="005F0EA0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79613" w14:textId="53F49DB4" w:rsidR="00E67BF7" w:rsidRPr="00831CDE" w:rsidRDefault="00C27C85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13.11.2019.13.03.2020.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A526D9" w14:textId="24D30CAD" w:rsidR="00E67BF7" w:rsidRPr="00831CDE" w:rsidRDefault="004926EA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0D04BC5" w14:textId="6569CAC3" w:rsidR="00E67BF7" w:rsidRPr="00831CDE" w:rsidRDefault="00D31BC3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7.963,37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F77EA2" w14:textId="3A494A04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  <w:r w:rsidR="004926EA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EC2044A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Nogostupi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B530A" w14:textId="4FF9635E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OV-1395</w:t>
            </w:r>
            <w:r w:rsidR="00C27C85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/2020</w:t>
            </w: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, 7799/20</w:t>
            </w:r>
            <w:r w:rsidR="00C27C85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1D7D65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6098EE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26F4A523" w14:textId="77777777" w:rsidTr="005B4F15">
        <w:tc>
          <w:tcPr>
            <w:tcW w:w="988" w:type="dxa"/>
            <w:shd w:val="clear" w:color="auto" w:fill="auto"/>
          </w:tcPr>
          <w:p w14:paraId="5CA44D98" w14:textId="136F576C" w:rsidR="00E67BF7" w:rsidRPr="00831CDE" w:rsidRDefault="005F0EA0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1AC1E" w14:textId="39508168" w:rsidR="00E67BF7" w:rsidRPr="00831CDE" w:rsidRDefault="003C624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03.09.2024.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74C3F4" w14:textId="0E6632F1" w:rsidR="00E67BF7" w:rsidRPr="00831CDE" w:rsidRDefault="004926EA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A8E454D" w14:textId="05B10126" w:rsidR="00E67BF7" w:rsidRPr="00831CDE" w:rsidRDefault="003C6240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0576C3" w14:textId="7FA9C101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  <w:r w:rsidR="004926EA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FA9DDE0" w14:textId="2906C2D7" w:rsidR="00E67BF7" w:rsidRPr="00831CDE" w:rsidRDefault="003C624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Biljni mat.u Vukovarskoj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19558" w14:textId="681C0791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</w:t>
            </w:r>
            <w:r w:rsidR="003C6240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 xml:space="preserve"> 3379/2024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B28F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1E3C1A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1611DC51" w14:textId="77777777" w:rsidTr="005B4F15">
        <w:tc>
          <w:tcPr>
            <w:tcW w:w="988" w:type="dxa"/>
            <w:shd w:val="clear" w:color="auto" w:fill="auto"/>
          </w:tcPr>
          <w:p w14:paraId="773450D6" w14:textId="1EE68920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lastRenderedPageBreak/>
              <w:t>2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0E270B" w14:textId="42912D7B" w:rsidR="00E67BF7" w:rsidRPr="00831CDE" w:rsidRDefault="003C624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09.03.2018.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FC89DF" w14:textId="45E03CBF" w:rsidR="00E67BF7" w:rsidRPr="00831CDE" w:rsidRDefault="0012734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41DE50" w14:textId="0441AB4D" w:rsidR="00E67BF7" w:rsidRPr="00831CDE" w:rsidRDefault="00A846CE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66.361,40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FAAD01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Doln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5CBE8A3" w14:textId="5635C8D7" w:rsidR="00E67BF7" w:rsidRPr="00831CDE" w:rsidRDefault="003C624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Krov dvorca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896EC" w14:textId="59B2A09A" w:rsidR="00E67BF7" w:rsidRPr="00831CDE" w:rsidRDefault="003C62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OV-881/2018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2B02D" w14:textId="709D4683" w:rsidR="00E67BF7" w:rsidRPr="00831CDE" w:rsidRDefault="003C624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Mj.A06723222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DA364" w14:textId="1EFF4025" w:rsidR="00E67BF7" w:rsidRPr="00831CDE" w:rsidRDefault="003C624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09.03.2023.</w:t>
            </w:r>
          </w:p>
        </w:tc>
      </w:tr>
      <w:tr w:rsidR="00831CDE" w:rsidRPr="00831CDE" w14:paraId="444BD278" w14:textId="77777777" w:rsidTr="005B4F15">
        <w:tc>
          <w:tcPr>
            <w:tcW w:w="988" w:type="dxa"/>
            <w:shd w:val="clear" w:color="auto" w:fill="auto"/>
          </w:tcPr>
          <w:p w14:paraId="463DD09D" w14:textId="38523543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8F1EC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19.08.2019.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E5D13C" w14:textId="208B7609" w:rsidR="00E67BF7" w:rsidRPr="00831CDE" w:rsidRDefault="0012734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  <w:r w:rsidR="003C624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          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998D738" w14:textId="1147D809" w:rsidR="00E67BF7" w:rsidRPr="00831CDE" w:rsidRDefault="00A846CE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8552D1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Grapa doo, Osijek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0C6DCBE" w14:textId="2C3A6AD1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Parkiral.</w:t>
            </w:r>
            <w:r w:rsidR="00A846C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Rakit.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F1D13" w14:textId="091C6003" w:rsidR="00E67BF7" w:rsidRPr="00831CDE" w:rsidRDefault="003C6240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OV-3238/2019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DB1048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0C84B4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3DF329F5" w14:textId="77777777" w:rsidTr="005B4F15">
        <w:tc>
          <w:tcPr>
            <w:tcW w:w="988" w:type="dxa"/>
            <w:shd w:val="clear" w:color="auto" w:fill="auto"/>
          </w:tcPr>
          <w:p w14:paraId="2BD620B5" w14:textId="4BF4D260" w:rsidR="00E67BF7" w:rsidRPr="00831CDE" w:rsidRDefault="00E67BF7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B194CC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23.11.2020.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A6362B" w14:textId="7944F4E0" w:rsidR="00E67BF7" w:rsidRPr="00831CDE" w:rsidRDefault="0012734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E78E437" w14:textId="5F491B70" w:rsidR="00E67BF7" w:rsidRPr="00831CDE" w:rsidRDefault="00A846CE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D7EE98" w14:textId="5FEC8189" w:rsidR="00E67BF7" w:rsidRPr="00831CDE" w:rsidRDefault="00127341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CE9042E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Park.P.P.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20CB6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OV-4809/2020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BE7E35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C73CC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1D4C49" w:rsidRPr="00831CDE" w14:paraId="4EA99FBD" w14:textId="77777777" w:rsidTr="005B4F15">
        <w:tc>
          <w:tcPr>
            <w:tcW w:w="988" w:type="dxa"/>
            <w:shd w:val="clear" w:color="auto" w:fill="auto"/>
          </w:tcPr>
          <w:p w14:paraId="5AB7D958" w14:textId="0FE74444" w:rsidR="001D4C49" w:rsidRPr="00831CDE" w:rsidRDefault="001D4C49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19F848" w14:textId="29567141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3C1A37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.0</w:t>
            </w:r>
            <w:r w:rsidR="003C1A37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.202</w:t>
            </w:r>
            <w:r w:rsidR="003C1A37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56D0E7" w14:textId="1EF928D1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A98F339" w14:textId="45A723D0" w:rsidR="001D4C49" w:rsidRPr="00831CDE" w:rsidRDefault="00A846CE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B7D296" w14:textId="6F07F0B4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F168828" w14:textId="22E6B15F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Cesta Golinci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21AD4" w14:textId="7C0807EB" w:rsidR="001D4C49" w:rsidRPr="00831CDE" w:rsidRDefault="001D4C49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OV-731/2020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C2EFA" w14:textId="77777777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22FF50" w14:textId="77777777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276D38" w:rsidRPr="00831CDE" w14:paraId="70C380B2" w14:textId="77777777" w:rsidTr="005B4F15">
        <w:tc>
          <w:tcPr>
            <w:tcW w:w="988" w:type="dxa"/>
            <w:shd w:val="clear" w:color="auto" w:fill="auto"/>
          </w:tcPr>
          <w:p w14:paraId="69898A7E" w14:textId="617201B7" w:rsidR="00276D38" w:rsidRDefault="003504FF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28</w:t>
            </w:r>
            <w:r w:rsidR="00276D3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92FE21" w14:textId="4E5FD934" w:rsidR="00276D38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18.07.2022.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C2995" w14:textId="4E1C7ADA" w:rsidR="00276D38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F43FAB1" w14:textId="3641F190" w:rsidR="00276D38" w:rsidRDefault="00A846CE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13.272,28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F52FAA" w14:textId="15ACC286" w:rsidR="00276D38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2328505" w14:textId="21870240" w:rsidR="00276D38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Rekonstr.staza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25D8D3" w14:textId="76479DFB" w:rsidR="00276D38" w:rsidRDefault="00276D38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OV-3257/2022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BDF7B" w14:textId="77777777" w:rsidR="00276D38" w:rsidRPr="00831CDE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960CD" w14:textId="77777777" w:rsidR="00276D38" w:rsidRPr="00831CDE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276D38" w:rsidRPr="00831CDE" w14:paraId="5E1553C9" w14:textId="77777777" w:rsidTr="005B4F15">
        <w:tc>
          <w:tcPr>
            <w:tcW w:w="988" w:type="dxa"/>
            <w:shd w:val="clear" w:color="auto" w:fill="auto"/>
          </w:tcPr>
          <w:p w14:paraId="25987E5B" w14:textId="260C7DEE" w:rsidR="00276D38" w:rsidRDefault="003504FF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29</w:t>
            </w:r>
            <w:r w:rsidR="00276D38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343EED" w14:textId="52AA81BD" w:rsidR="00276D38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08.08.2022.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5EEA14" w14:textId="72401017" w:rsidR="00276D38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D46F541" w14:textId="3D6564FF" w:rsidR="00276D38" w:rsidRDefault="00A846CE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13.272,28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3B9F58" w14:textId="088D7840" w:rsidR="00276D38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85CDFEB" w14:textId="0BB23976" w:rsidR="00276D38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Ner.cesta u Sv.Đurđu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6F1E5" w14:textId="3DAD9818" w:rsidR="00276D38" w:rsidRDefault="00276D38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OV-3472/2022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AA886" w14:textId="77777777" w:rsidR="00276D38" w:rsidRPr="00831CDE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9FD75A" w14:textId="77777777" w:rsidR="00276D38" w:rsidRPr="00831CDE" w:rsidRDefault="00276D38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06062982" w14:textId="77777777" w:rsidTr="005B4F15">
        <w:tc>
          <w:tcPr>
            <w:tcW w:w="988" w:type="dxa"/>
            <w:shd w:val="clear" w:color="auto" w:fill="auto"/>
          </w:tcPr>
          <w:p w14:paraId="20544D4D" w14:textId="0F3125A5" w:rsidR="00E67BF7" w:rsidRPr="00831CDE" w:rsidRDefault="003504FF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30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2645BB" w14:textId="2EC4B2E2" w:rsidR="00E67BF7" w:rsidRPr="00831CDE" w:rsidRDefault="003C1A3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09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.0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.20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19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4E1112" w14:textId="13CD2927" w:rsidR="00E67BF7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F195DC" w14:textId="2F77C2D4" w:rsidR="00E67BF7" w:rsidRPr="00831CDE" w:rsidRDefault="00242514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13.272,28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0F0D35" w14:textId="42D05194" w:rsidR="00E67BF7" w:rsidRPr="00831CDE" w:rsidRDefault="00242514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Gebruder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47AA6DD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nogostupi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02263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OV-4233/2019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13E8FC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DDEE27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347D6D" w:rsidRPr="00831CDE" w14:paraId="7E83C1F6" w14:textId="77777777" w:rsidTr="005B4F15">
        <w:tc>
          <w:tcPr>
            <w:tcW w:w="988" w:type="dxa"/>
            <w:shd w:val="clear" w:color="auto" w:fill="auto"/>
          </w:tcPr>
          <w:p w14:paraId="6FC91094" w14:textId="5A14BAA6" w:rsidR="00347D6D" w:rsidRDefault="00347D6D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8DEBEA" w14:textId="4DEC42A3" w:rsidR="00347D6D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09.06.2022.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A02415" w14:textId="7BC53716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4951CAF" w14:textId="4FB15BD0" w:rsidR="00347D6D" w:rsidRDefault="00242514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7A445C" w14:textId="02696A37" w:rsidR="00347D6D" w:rsidRPr="00831CDE" w:rsidRDefault="00242514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HEP 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opskrba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89D4EA5" w14:textId="77777777" w:rsidR="00347D6D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DEE5E3" w14:textId="315031A7" w:rsidR="00347D6D" w:rsidRDefault="00347D6D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OV-7782/2022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5F60D" w14:textId="77777777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5D4096" w14:textId="77777777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347D6D" w:rsidRPr="00831CDE" w14:paraId="6E13989F" w14:textId="77777777" w:rsidTr="005B4F15">
        <w:tc>
          <w:tcPr>
            <w:tcW w:w="988" w:type="dxa"/>
            <w:shd w:val="clear" w:color="auto" w:fill="auto"/>
          </w:tcPr>
          <w:p w14:paraId="4B8FD36B" w14:textId="61F1D6F8" w:rsidR="00347D6D" w:rsidRDefault="00347D6D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AE8510" w14:textId="32ED2C3E" w:rsidR="00347D6D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09.09.2022.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3A4CF" w14:textId="4FC717D2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146658D" w14:textId="21C793E1" w:rsidR="00347D6D" w:rsidRDefault="00242514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1.327,22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B2AF95" w14:textId="5271D61A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606CD69" w14:textId="77777777" w:rsidR="00347D6D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02E65F" w14:textId="13021D65" w:rsidR="00347D6D" w:rsidRDefault="00347D6D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OV-2472/2022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CB150" w14:textId="77777777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3B2BFE" w14:textId="77777777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347D6D" w:rsidRPr="00831CDE" w14:paraId="3F38867E" w14:textId="77777777" w:rsidTr="005B4F15">
        <w:tc>
          <w:tcPr>
            <w:tcW w:w="988" w:type="dxa"/>
            <w:shd w:val="clear" w:color="auto" w:fill="auto"/>
          </w:tcPr>
          <w:p w14:paraId="5BF42A56" w14:textId="084A55DB" w:rsidR="00347D6D" w:rsidRDefault="00347D6D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911AA" w14:textId="397D46D7" w:rsidR="00347D6D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09.06.2022.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F77A3B" w14:textId="16136F63" w:rsidR="00347D6D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18EA40" w14:textId="42BBE6D4" w:rsidR="00347D6D" w:rsidRDefault="00242514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13.272,28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DF514D" w14:textId="1F97B8CE" w:rsidR="00347D6D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83EA55B" w14:textId="77777777" w:rsidR="00347D6D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5A583F" w14:textId="2C4BD1C8" w:rsidR="00347D6D" w:rsidRDefault="00347D6D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OV-8111/2022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8279A" w14:textId="77777777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141A10" w14:textId="77777777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347D6D" w:rsidRPr="00831CDE" w14:paraId="7FDE69C1" w14:textId="77777777" w:rsidTr="005B4F15">
        <w:tc>
          <w:tcPr>
            <w:tcW w:w="988" w:type="dxa"/>
            <w:shd w:val="clear" w:color="auto" w:fill="auto"/>
          </w:tcPr>
          <w:p w14:paraId="54055D62" w14:textId="0CBD9E90" w:rsidR="00347D6D" w:rsidRDefault="00347D6D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DC53F0" w14:textId="6DEB481B" w:rsidR="00347D6D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22.10.2014.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D0822" w14:textId="77777777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C7DFA8F" w14:textId="28F0A36E" w:rsidR="00347D6D" w:rsidRDefault="00242514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45.789,3</w:t>
            </w:r>
            <w:r w:rsidR="003C1A37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02239B" w14:textId="4738B7E8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HER plin-koncesija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51CBB1D" w14:textId="77777777" w:rsidR="00347D6D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431E27" w14:textId="77777777" w:rsidR="00347D6D" w:rsidRDefault="00347D6D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E8971B" w14:textId="77777777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9D7F4" w14:textId="77777777" w:rsidR="00347D6D" w:rsidRPr="00831CDE" w:rsidRDefault="00347D6D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0C483982" w14:textId="77777777" w:rsidTr="005B4F15">
        <w:tc>
          <w:tcPr>
            <w:tcW w:w="988" w:type="dxa"/>
            <w:shd w:val="clear" w:color="auto" w:fill="auto"/>
          </w:tcPr>
          <w:p w14:paraId="3DD345BF" w14:textId="6E1D2B23" w:rsidR="00E67BF7" w:rsidRPr="00831CDE" w:rsidRDefault="0000010C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278DD2" w14:textId="298A434C" w:rsidR="00E67BF7" w:rsidRPr="00831CDE" w:rsidRDefault="001551D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21.12.2018. 17.04.2019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789E89" w14:textId="548FCE9A" w:rsidR="00E67BF7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B66C151" w14:textId="5FFD8FEA" w:rsidR="00E67BF7" w:rsidRPr="00831CDE" w:rsidRDefault="00C03F3F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7.299,75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130836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Iver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52EB38C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Dom Radikovci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AB09D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OV-8821/2018,2428/2019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65E1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35C4A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1D4C49" w:rsidRPr="00831CDE" w14:paraId="6F34635A" w14:textId="77777777" w:rsidTr="005B4F15">
        <w:tc>
          <w:tcPr>
            <w:tcW w:w="988" w:type="dxa"/>
            <w:shd w:val="clear" w:color="auto" w:fill="auto"/>
          </w:tcPr>
          <w:p w14:paraId="6F9EA998" w14:textId="50786938" w:rsidR="001D4C49" w:rsidRPr="00831CDE" w:rsidRDefault="003504FF" w:rsidP="001D4C49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36</w:t>
            </w:r>
            <w:r w:rsidR="001D4C49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DD230E" w14:textId="6445661E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13.10.2021.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96AD39" w14:textId="556B860E" w:rsidR="001D4C49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9803515" w14:textId="358E6152" w:rsidR="001D4C49" w:rsidRPr="00831CDE" w:rsidRDefault="00C03F3F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11.945,06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812426" w14:textId="11516C86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3547E26" w14:textId="5DE8FFA1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Obnova Knjižnice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8686D" w14:textId="4343544F" w:rsidR="001D4C49" w:rsidRPr="00831CDE" w:rsidRDefault="001D4C49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OV-2971;2964-2967/2021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AD160" w14:textId="77777777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4F170F" w14:textId="77777777" w:rsidR="001D4C49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0E086F6E" w14:textId="77777777" w:rsidTr="005B4F15">
        <w:tc>
          <w:tcPr>
            <w:tcW w:w="988" w:type="dxa"/>
            <w:shd w:val="clear" w:color="auto" w:fill="auto"/>
          </w:tcPr>
          <w:p w14:paraId="55807157" w14:textId="4C847D6F" w:rsidR="00E67BF7" w:rsidRPr="00831CDE" w:rsidRDefault="003504FF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37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8903ED" w14:textId="0346791A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1551D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  <w:r w:rsidR="001551D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.20</w:t>
            </w:r>
            <w:r w:rsidR="001551D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87577" w14:textId="623B1D1E" w:rsidR="00E67BF7" w:rsidRPr="00831CDE" w:rsidRDefault="001D4C49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C6F0BF4" w14:textId="3F52DA82" w:rsidR="00E67BF7" w:rsidRPr="00831CDE" w:rsidRDefault="00242514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2A728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Veritas esco,doo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67935B6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Led rasv.S.Đ.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E3A37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OV-4147/2020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C4B8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4AB4D7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B47CDF" w:rsidRPr="00831CDE" w14:paraId="46ACD73D" w14:textId="77777777" w:rsidTr="005B4F15">
        <w:tc>
          <w:tcPr>
            <w:tcW w:w="988" w:type="dxa"/>
            <w:shd w:val="clear" w:color="auto" w:fill="auto"/>
          </w:tcPr>
          <w:p w14:paraId="45D95BF5" w14:textId="28DA8DA5" w:rsidR="00B47CDF" w:rsidRDefault="003504FF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38</w:t>
            </w:r>
            <w:r w:rsidR="00B47CD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A99A00" w14:textId="236F3171" w:rsidR="00B47CDF" w:rsidRPr="00831CDE" w:rsidRDefault="001551D0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</w:t>
            </w:r>
            <w:r w:rsidR="00B47CD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9.0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</w:t>
            </w:r>
            <w:r w:rsidR="00B47CD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.202</w:t>
            </w: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B47CD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85BD3B" w14:textId="066429F9" w:rsidR="00B47CDF" w:rsidRDefault="00B47CDF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4B941FF" w14:textId="4490D7C9" w:rsidR="00B47CDF" w:rsidRPr="00831CDE" w:rsidRDefault="00242514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25AB00" w14:textId="0C0ECEA1" w:rsidR="00B47CDF" w:rsidRPr="00831CDE" w:rsidRDefault="00B47CDF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A1E1743" w14:textId="3210F28D" w:rsidR="00B47CDF" w:rsidRPr="00831CDE" w:rsidRDefault="00B47CDF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  <w:r w:rsidR="001551D0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         P.P.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F2D58" w14:textId="7FFEFD15" w:rsidR="00B47CDF" w:rsidRPr="00831CDE" w:rsidRDefault="00B47CDF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OV-2032/2021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B782A" w14:textId="77777777" w:rsidR="00B47CDF" w:rsidRPr="00831CDE" w:rsidRDefault="00B47CDF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ADAC03" w14:textId="77777777" w:rsidR="00B47CDF" w:rsidRPr="00831CDE" w:rsidRDefault="00B47CDF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116EC815" w14:textId="77777777" w:rsidTr="005B4F15">
        <w:tc>
          <w:tcPr>
            <w:tcW w:w="988" w:type="dxa"/>
            <w:shd w:val="clear" w:color="auto" w:fill="auto"/>
          </w:tcPr>
          <w:p w14:paraId="3C64AB5F" w14:textId="6E3785FE" w:rsidR="00E67BF7" w:rsidRPr="00831CDE" w:rsidRDefault="003504FF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39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0F3FC3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04.12.2020.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E1D64" w14:textId="14430011" w:rsidR="00E67BF7" w:rsidRPr="00831CDE" w:rsidRDefault="005B018A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18A616B" w14:textId="09BE4368" w:rsidR="00E67BF7" w:rsidRPr="00831CDE" w:rsidRDefault="00242514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8026A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Statera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8116D5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Rekon.tržnice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9D1586" w14:textId="704A61B9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</w:t>
            </w:r>
            <w:r w:rsidR="00165292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-</w:t>
            </w: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570/2020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F8AE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F7B01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3F0BCE09" w14:textId="77777777" w:rsidTr="005B4F15">
        <w:tc>
          <w:tcPr>
            <w:tcW w:w="988" w:type="dxa"/>
            <w:shd w:val="clear" w:color="auto" w:fill="auto"/>
          </w:tcPr>
          <w:p w14:paraId="61FE84B3" w14:textId="509E109E" w:rsidR="00E67BF7" w:rsidRPr="00831CDE" w:rsidRDefault="00B47CDF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35B445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18.12.2020.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1B4D3" w14:textId="5CCBD6AD" w:rsidR="00E67BF7" w:rsidRPr="00831CDE" w:rsidRDefault="005B018A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092E2EF" w14:textId="184E5BDE" w:rsidR="00E67BF7" w:rsidRPr="00831CDE" w:rsidRDefault="00242514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18D452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Arx bowling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9964467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Kuglana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CAEB93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OV-11778/2020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C3D2B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38180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831CDE" w:rsidRPr="00831CDE" w14:paraId="03F7D2AD" w14:textId="77777777" w:rsidTr="005B4F15">
        <w:tc>
          <w:tcPr>
            <w:tcW w:w="988" w:type="dxa"/>
            <w:shd w:val="clear" w:color="auto" w:fill="auto"/>
          </w:tcPr>
          <w:p w14:paraId="42EC147F" w14:textId="54438ED2" w:rsidR="00E67BF7" w:rsidRPr="00831CDE" w:rsidRDefault="00B47CDF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</w:t>
            </w:r>
            <w:r w:rsidR="003504FF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</w:t>
            </w:r>
            <w:r w:rsidR="00E67BF7"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DB352F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31.12.2020.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43F3C" w14:textId="63EF3576" w:rsidR="00E67BF7" w:rsidRPr="00831CDE" w:rsidRDefault="005B018A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4AE80B" w14:textId="19C352F3" w:rsidR="00E67BF7" w:rsidRPr="00831CDE" w:rsidRDefault="00242514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134.050,0</w:t>
            </w:r>
            <w:r w:rsidR="00671EB7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B4C296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20*50.000 i 1*10.000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099F777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Stamb.zbrinj.mladih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77D8E" w14:textId="77777777" w:rsidR="00E67BF7" w:rsidRPr="00831CDE" w:rsidRDefault="00E67BF7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586496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17AA95" w14:textId="77777777" w:rsidR="00E67BF7" w:rsidRPr="00831CDE" w:rsidRDefault="00E67BF7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770E12DB" w14:textId="77777777" w:rsidTr="005B4F15">
        <w:tc>
          <w:tcPr>
            <w:tcW w:w="988" w:type="dxa"/>
            <w:shd w:val="clear" w:color="auto" w:fill="auto"/>
          </w:tcPr>
          <w:p w14:paraId="5559E155" w14:textId="7CAAAA13" w:rsidR="00557BBC" w:rsidRPr="00831CDE" w:rsidRDefault="00557BBC" w:rsidP="00831CDE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42</w:t>
            </w: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265ED6" w14:textId="7483A678" w:rsidR="00557BBC" w:rsidRPr="00831CDE" w:rsidRDefault="00557BBC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16.03.2021.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113A57" w14:textId="15690B22" w:rsidR="00557BBC" w:rsidRPr="00831CDE" w:rsidRDefault="00557BBC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2F80C86" w14:textId="27666CCB" w:rsidR="00557BBC" w:rsidRPr="00831CDE" w:rsidRDefault="00557BBC" w:rsidP="005B4F15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054055" w14:textId="02216424" w:rsidR="00557BBC" w:rsidRPr="00831CDE" w:rsidRDefault="00557BBC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831CDE"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Drenić Marin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181B394" w14:textId="0F281713" w:rsidR="00557BBC" w:rsidRPr="00831CDE" w:rsidRDefault="00557BBC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Rib.dom P.P.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2FF2C" w14:textId="67855FD4" w:rsidR="00557BBC" w:rsidRPr="00831CDE" w:rsidRDefault="00557BBC" w:rsidP="00E67BF7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OV-1642/21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3FC9F" w14:textId="77777777" w:rsidR="00557BBC" w:rsidRPr="00831CDE" w:rsidRDefault="00557BBC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F3E19" w14:textId="77777777" w:rsidR="00557BBC" w:rsidRPr="00831CDE" w:rsidRDefault="00557BBC" w:rsidP="00E67BF7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41308521" w14:textId="77777777" w:rsidTr="005B4F15">
        <w:tc>
          <w:tcPr>
            <w:tcW w:w="988" w:type="dxa"/>
            <w:shd w:val="clear" w:color="auto" w:fill="auto"/>
          </w:tcPr>
          <w:p w14:paraId="231FAFF1" w14:textId="7E3FF285" w:rsidR="00557BBC" w:rsidRPr="00831CDE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D7EB4" w14:textId="3F184206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21.09.2021.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E2842D" w14:textId="2C26C56A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7F58272" w14:textId="78F8D32E" w:rsidR="00557BBC" w:rsidRPr="00831CDE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1.327,23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9A2FED" w14:textId="7F7DB7BD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62D48C7" w14:textId="0AEACE8A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NK Radikovci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DBE2F" w14:textId="0AF67802" w:rsidR="00557BBC" w:rsidRPr="00831CDE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OV-1119/2021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5BF60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0BCFD2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35F67D57" w14:textId="77777777" w:rsidTr="005B4F15">
        <w:tc>
          <w:tcPr>
            <w:tcW w:w="988" w:type="dxa"/>
            <w:shd w:val="clear" w:color="auto" w:fill="auto"/>
          </w:tcPr>
          <w:p w14:paraId="2C983565" w14:textId="3C4A63A6" w:rsidR="00557BBC" w:rsidRPr="00831CDE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525B4" w14:textId="7870C2F9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21.03.2023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C44535" w14:textId="7E7D7043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59FBB6C" w14:textId="5C0F024F" w:rsidR="00557BBC" w:rsidRPr="00831CDE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E60EC6" w14:textId="7C476A94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3D1BB63" w14:textId="13AAE6E1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En.obn.-T.A.S.20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EAFBD" w14:textId="185187D1" w:rsidR="00557BBC" w:rsidRPr="00831CDE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OV-699/2023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8B95B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6BADC7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71225783" w14:textId="77777777" w:rsidTr="005B4F15">
        <w:tc>
          <w:tcPr>
            <w:tcW w:w="988" w:type="dxa"/>
            <w:shd w:val="clear" w:color="auto" w:fill="auto"/>
          </w:tcPr>
          <w:p w14:paraId="0141C1B5" w14:textId="7547D066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B0FC11" w14:textId="04B6EEE5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02.08.2023.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C304AC" w14:textId="4A18590F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6972063" w14:textId="3B8A19A4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C25100" w14:textId="603C1AC0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FAA616F" w14:textId="7C1355F4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Fasada Gr.knjiž.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68EA04" w14:textId="73B6BAA0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OV-4465/2023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E67DAF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70816F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55C14B72" w14:textId="77777777" w:rsidTr="005B4F15">
        <w:tc>
          <w:tcPr>
            <w:tcW w:w="988" w:type="dxa"/>
            <w:shd w:val="clear" w:color="auto" w:fill="auto"/>
          </w:tcPr>
          <w:p w14:paraId="76E314ED" w14:textId="58DED1DD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A6B772" w14:textId="7C8DE2E9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02.08.2023.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D840E5" w14:textId="428BDF6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3E58AE" w14:textId="0BB0F144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DCAEC4" w14:textId="752B397F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0296317" w14:textId="223FCEFA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Dom Radikovci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CB5ACC" w14:textId="23B8A75F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OV-4464/2023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71E19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FA84B0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09A56667" w14:textId="77777777" w:rsidTr="005B4F15">
        <w:tc>
          <w:tcPr>
            <w:tcW w:w="988" w:type="dxa"/>
            <w:shd w:val="clear" w:color="auto" w:fill="auto"/>
          </w:tcPr>
          <w:p w14:paraId="33E3CB36" w14:textId="70973180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F7B45A" w14:textId="70A3D510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14.07.2021.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CEC373" w14:textId="08F1B31A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02CFC0E" w14:textId="685B2D6F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7.299,75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CE6081" w14:textId="2A8740D5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Deltron d.o.o. Split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0591047" w14:textId="1CFCB30C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Grad.knjižnica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23E58" w14:textId="75BAF2D5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OV-2214;2215/2021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EABE9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05B960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1B43B5EF" w14:textId="77777777" w:rsidTr="005B4F15">
        <w:tc>
          <w:tcPr>
            <w:tcW w:w="988" w:type="dxa"/>
            <w:shd w:val="clear" w:color="auto" w:fill="auto"/>
          </w:tcPr>
          <w:p w14:paraId="4D94344F" w14:textId="2E14B5BA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A7A0D4" w14:textId="28C29BB3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20.12.2021.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1AE98" w14:textId="2E62E4EF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23E54C" w14:textId="3D1D878B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20538D" w14:textId="7A11F23F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Lim-Mario j.d.o.o.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43211E1" w14:textId="68E45F62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MD Radikovci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E4AD6A" w14:textId="65B18580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OV-2198/2021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DC30F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90BA31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6923A642" w14:textId="77777777" w:rsidTr="005B4F15">
        <w:tc>
          <w:tcPr>
            <w:tcW w:w="988" w:type="dxa"/>
            <w:shd w:val="clear" w:color="auto" w:fill="auto"/>
          </w:tcPr>
          <w:p w14:paraId="63D83F7E" w14:textId="738A7E9E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49.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8A787" w14:textId="5A2E8863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30.08.2022.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FCF51" w14:textId="33A60EAB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E913835" w14:textId="46097FD7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624AB" w14:textId="6D3C8ED9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6597EAD" w14:textId="2824351B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Kino dvorana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5D826D" w14:textId="37971C5F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OV-4731/2022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13F53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C7480B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2D7B8399" w14:textId="77777777" w:rsidTr="005B4F15">
        <w:tc>
          <w:tcPr>
            <w:tcW w:w="988" w:type="dxa"/>
            <w:shd w:val="clear" w:color="auto" w:fill="auto"/>
          </w:tcPr>
          <w:p w14:paraId="248CE947" w14:textId="5DF3DA37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DFD18" w14:textId="13695E2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30.12.2021.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435350" w14:textId="5E879760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0E01CD8" w14:textId="7D161FEE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1.327,23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BF832E" w14:textId="618DC1B6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Municipalsoft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E184717" w14:textId="305E442E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e-proračun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C0CDB" w14:textId="2C07506D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OV-2871/2021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5FCAE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2B9839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0F5B9AD9" w14:textId="77777777" w:rsidTr="005B4F15">
        <w:tc>
          <w:tcPr>
            <w:tcW w:w="988" w:type="dxa"/>
            <w:shd w:val="clear" w:color="auto" w:fill="auto"/>
          </w:tcPr>
          <w:p w14:paraId="6472F0AB" w14:textId="058DF021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87BDF8" w14:textId="6CF351BC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09.06.2022.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8F9181" w14:textId="2F8C16AB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0CE0DD4" w14:textId="58461695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1.327,23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F5638C" w14:textId="29455FBD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Bella d.o.o.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FF8AA20" w14:textId="128E51D3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Prostor.NK S.Đ.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39DA4" w14:textId="2374690C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OV-9928/2022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3548C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F7300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39CDFBB5" w14:textId="77777777" w:rsidTr="005B4F15">
        <w:tc>
          <w:tcPr>
            <w:tcW w:w="988" w:type="dxa"/>
            <w:shd w:val="clear" w:color="auto" w:fill="auto"/>
          </w:tcPr>
          <w:p w14:paraId="0343DB5C" w14:textId="4567CABF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lastRenderedPageBreak/>
              <w:t>52.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430467" w14:textId="37755D8D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19.10.2022.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0CD529" w14:textId="129E4C56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A5A6C65" w14:textId="71AFFC68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13.272,28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FD4B1D" w14:textId="66A0D5A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Kordić-family jdoo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5376B01" w14:textId="59340A24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Oprem. GK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10EC8B" w14:textId="116D871B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OV-10193/2022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F488C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9ED13D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10504288" w14:textId="77777777" w:rsidTr="005B4F15">
        <w:tc>
          <w:tcPr>
            <w:tcW w:w="988" w:type="dxa"/>
            <w:shd w:val="clear" w:color="auto" w:fill="auto"/>
          </w:tcPr>
          <w:p w14:paraId="0171835E" w14:textId="77C17A76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94FB0" w14:textId="335BEB3C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06.10.2022.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030907" w14:textId="3061AE29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77E1ABF" w14:textId="2E6F4788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4FCFC" w14:textId="7872AA8D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Plinovar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4FA2318" w14:textId="148B7A06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Doroslov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211780" w14:textId="154A333B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OV- 4691/2019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8F63CA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F41180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0D4E30FB" w14:textId="77777777" w:rsidTr="005B4F15">
        <w:tc>
          <w:tcPr>
            <w:tcW w:w="988" w:type="dxa"/>
            <w:shd w:val="clear" w:color="auto" w:fill="auto"/>
          </w:tcPr>
          <w:p w14:paraId="5B53C36A" w14:textId="652A384E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7C9AEA" w14:textId="320E764F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17.03.2023.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4FE1F1" w14:textId="1D14AAF6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9BB9B7" w14:textId="4518F0D4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048D2" w14:textId="5511286B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96661A1" w14:textId="0B55183E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2. faza Doroslov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C1FF4" w14:textId="548B4396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OV-1311/2023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28B89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4FF3F0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09B8AACF" w14:textId="77777777" w:rsidTr="005B4F15">
        <w:tc>
          <w:tcPr>
            <w:tcW w:w="988" w:type="dxa"/>
            <w:shd w:val="clear" w:color="auto" w:fill="auto"/>
          </w:tcPr>
          <w:p w14:paraId="463F5A38" w14:textId="7F3DFCE9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74FD39" w14:textId="67438A5F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12.11.2024.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23363F" w14:textId="6490F32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7E4CDC1" w14:textId="000EB5A8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B627CD" w14:textId="0AEDB748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A21B046" w14:textId="0C4338CE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44E3E" w14:textId="79EE99C9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OV-844/2024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A47B6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CDEAE2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10592199" w14:textId="77777777" w:rsidTr="005B4F15">
        <w:tc>
          <w:tcPr>
            <w:tcW w:w="988" w:type="dxa"/>
            <w:shd w:val="clear" w:color="auto" w:fill="auto"/>
          </w:tcPr>
          <w:p w14:paraId="74CD2663" w14:textId="16D70961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469E3F" w14:textId="67D0610B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19.10.2022.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31C183" w14:textId="50E5BF82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4D9845A" w14:textId="6487A4B8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1.327,23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B7284B" w14:textId="6969149D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Nijanse pro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891968B" w14:textId="2200CA81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NK Jedinstvo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492F68" w14:textId="37F4B784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OV-5258/2022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AC8B9C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74CFEB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28D620CB" w14:textId="77777777" w:rsidTr="005B4F15">
        <w:tc>
          <w:tcPr>
            <w:tcW w:w="988" w:type="dxa"/>
            <w:shd w:val="clear" w:color="auto" w:fill="auto"/>
          </w:tcPr>
          <w:p w14:paraId="0C3585DE" w14:textId="00CA42B4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5D3DBB" w14:textId="6EFCC281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31.12.2022.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1635F5" w14:textId="3F1D9C4E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F20B7C5" w14:textId="63BD46D9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13.272,28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36CA25" w14:textId="006C0B4B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Sigurnost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1F5D584" w14:textId="4EB35AC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Tjel.zaštita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0D0E54" w14:textId="27B1C34B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OV-2636/2022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BA381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EC506B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321C960D" w14:textId="77777777" w:rsidTr="005B4F15">
        <w:tc>
          <w:tcPr>
            <w:tcW w:w="988" w:type="dxa"/>
            <w:shd w:val="clear" w:color="auto" w:fill="auto"/>
          </w:tcPr>
          <w:p w14:paraId="577B7CB4" w14:textId="5698526D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BE021" w14:textId="1FD36145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16.02.2023.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22A8E" w14:textId="4A2E5E8B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CA757E2" w14:textId="14F45684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37230" w14:textId="4BE2E73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Uremović d.o.o.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2A0634C" w14:textId="0733F57B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Park.na groblju M.P.-Radikovci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0E1580" w14:textId="62DB7069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OV-535/2023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5BC6DB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E8CD66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046E5AA1" w14:textId="77777777" w:rsidTr="005B4F15">
        <w:tc>
          <w:tcPr>
            <w:tcW w:w="988" w:type="dxa"/>
            <w:shd w:val="clear" w:color="auto" w:fill="auto"/>
          </w:tcPr>
          <w:p w14:paraId="7FB1CFA8" w14:textId="7D585380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59.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786D58" w14:textId="64B30EF0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23.03.2023.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07B8FD" w14:textId="727BDE04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9508A98" w14:textId="6C94DA89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E1A40A" w14:textId="375EAF4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Tami projekt d.o.o.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85EDDAA" w14:textId="5FFF9172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Osig.pješ.prijel.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6A87EC" w14:textId="257380C6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OV-3462/2023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D0EF3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634C2E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572FF7CF" w14:textId="77777777" w:rsidTr="005B4F15">
        <w:tc>
          <w:tcPr>
            <w:tcW w:w="988" w:type="dxa"/>
            <w:shd w:val="clear" w:color="auto" w:fill="auto"/>
          </w:tcPr>
          <w:p w14:paraId="2A6955EB" w14:textId="498349C1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11CED9" w14:textId="76594A6F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27.03.2023.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391055" w14:textId="679CED00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C345AE0" w14:textId="605986F9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150.000,00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8F46F3" w14:textId="28CDF5E0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Gradnja d.o.o.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6A1B09F" w14:textId="3ECC89C9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Rekonst.i dogr.trž.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17D29" w14:textId="61705FD0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OV-1787/2023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B469D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0E221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32D8586F" w14:textId="77777777" w:rsidTr="005B4F15">
        <w:tc>
          <w:tcPr>
            <w:tcW w:w="988" w:type="dxa"/>
            <w:shd w:val="clear" w:color="auto" w:fill="auto"/>
          </w:tcPr>
          <w:p w14:paraId="20DA7F2C" w14:textId="4A5E4FC0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4D8349" w14:textId="605D0DBA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16.05.2024.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B29296" w14:textId="16F12AAF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6AE6321" w14:textId="279CB64A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1DAC46" w14:textId="13F282C4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C66D79E" w14:textId="6A40F816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A883D" w14:textId="4590F8C9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OV-6842/2024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95CB6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66FB5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3B614176" w14:textId="77777777" w:rsidTr="005B4F15">
        <w:tc>
          <w:tcPr>
            <w:tcW w:w="988" w:type="dxa"/>
            <w:shd w:val="clear" w:color="auto" w:fill="auto"/>
          </w:tcPr>
          <w:p w14:paraId="5C96222D" w14:textId="1BB4229C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A9FA35" w14:textId="0AC37FBB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20.01.2020.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07F46" w14:textId="10851874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24F66DD" w14:textId="10FA65F8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1.327,22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9FC3B" w14:textId="6EED8C12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Expert d.o.o.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4BE5C5F" w14:textId="2FE5EF42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Tehn.dokum.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A6294" w14:textId="7BE0C87D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OV-239/2020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4BF33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B7F5E5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15653F52" w14:textId="77777777" w:rsidTr="005B4F15">
        <w:tc>
          <w:tcPr>
            <w:tcW w:w="988" w:type="dxa"/>
            <w:shd w:val="clear" w:color="auto" w:fill="auto"/>
          </w:tcPr>
          <w:p w14:paraId="77C60D14" w14:textId="08B0F2A3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0A73D" w14:textId="1A2234C1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20.01.2021.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4C8316" w14:textId="39237DA1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C4DB81D" w14:textId="48659834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1.327,22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9CF133" w14:textId="4410B731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BDE0200" w14:textId="40247676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F96FD" w14:textId="4CE9598D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OV-249/2021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02B58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9BBB16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71247BD0" w14:textId="77777777" w:rsidTr="005B4F15">
        <w:tc>
          <w:tcPr>
            <w:tcW w:w="988" w:type="dxa"/>
            <w:shd w:val="clear" w:color="auto" w:fill="auto"/>
          </w:tcPr>
          <w:p w14:paraId="1C6761E0" w14:textId="7D4F81BB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22A13F" w14:textId="10C95C2E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10.07.2024.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90C3AE" w14:textId="55CA2B78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AFC33A" w14:textId="3D4102C9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E159D1" w14:textId="71409B05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53F8748" w14:textId="3A48376D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Str.nadz.Doroslov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35C59F" w14:textId="65BDBF55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OV-4711/2024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EB5741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7F2111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0E39AABA" w14:textId="77777777" w:rsidTr="005B4F15">
        <w:tc>
          <w:tcPr>
            <w:tcW w:w="988" w:type="dxa"/>
            <w:shd w:val="clear" w:color="auto" w:fill="auto"/>
          </w:tcPr>
          <w:p w14:paraId="3CADAE4F" w14:textId="6AD2669E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04DF6B" w14:textId="2A89C3CA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10.04.2024.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BFA17" w14:textId="739E1260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B625B1" w14:textId="6A3E01FE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10.000,00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D0A8E8" w14:textId="7D97FF9B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Zuber d.o.o.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EC8932" w14:textId="4B35DF62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 Stari dvorac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5836DB" w14:textId="404686FF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OV- 1633/2024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D346A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10C3F0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1ED03843" w14:textId="77777777" w:rsidTr="005B4F15">
        <w:tc>
          <w:tcPr>
            <w:tcW w:w="988" w:type="dxa"/>
            <w:shd w:val="clear" w:color="auto" w:fill="auto"/>
          </w:tcPr>
          <w:p w14:paraId="0172A245" w14:textId="5E234FEE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7EDFC" w14:textId="1308A39E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20.12.2023.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01A9E1" w14:textId="4CC43E0C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Bankovna garancija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DEC6BD" w14:textId="05D432FB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128.915,86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7B0004" w14:textId="7CB60F60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Zuber d.o.o.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6BC66E5" w14:textId="0AC7C2DC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Izgradnja vrtića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41B49" w14:textId="7193C6CF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552582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78CEC" w14:textId="4D3EEFCE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 w:rsidRPr="0038789A">
              <w:rPr>
                <w:rFonts w:ascii="Arial" w:eastAsia="Calibri" w:hAnsi="Arial" w:cs="Arial"/>
                <w:sz w:val="20"/>
                <w:lang w:val="hr-HR" w:eastAsia="en-US"/>
              </w:rPr>
              <w:t>09.04.2025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60590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1D265FAE" w14:textId="77777777" w:rsidTr="005B4F15">
        <w:tc>
          <w:tcPr>
            <w:tcW w:w="988" w:type="dxa"/>
            <w:shd w:val="clear" w:color="auto" w:fill="auto"/>
          </w:tcPr>
          <w:p w14:paraId="7D8EA1D5" w14:textId="6B8167F4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E360F0" w14:textId="659CB8DD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20.12.2023.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0ABB12" w14:textId="122B7C49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B759E3" w14:textId="5832B53B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0023B8" w14:textId="64569D1C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Elektro MIG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06723E8" w14:textId="56C570AE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Održ.jav.rasvjete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D961DB" w14:textId="36D60DB6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OV-3195/2023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8C01F4" w14:textId="4CD8CC5E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3396A0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4A95D63A" w14:textId="77777777" w:rsidTr="00B72101">
        <w:trPr>
          <w:trHeight w:val="235"/>
        </w:trPr>
        <w:tc>
          <w:tcPr>
            <w:tcW w:w="988" w:type="dxa"/>
            <w:shd w:val="clear" w:color="auto" w:fill="auto"/>
          </w:tcPr>
          <w:p w14:paraId="0B5ED6DB" w14:textId="1F1A02E9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54E6C" w14:textId="0DD9489C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27.12.2023.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7E6E48" w14:textId="543AABBA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259B352" w14:textId="0AF22E3A" w:rsidR="00557BBC" w:rsidRDefault="00557BBC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413199" w14:textId="54B02078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BAS d.o.o.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E188822" w14:textId="724A6D4A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Proj.dokum.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B5A1D" w14:textId="08316D05" w:rsidR="00557BBC" w:rsidRDefault="00557BBC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OV-2200/2023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CFB9A" w14:textId="6FA7E35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BD2088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554CEF1E" w14:textId="77777777" w:rsidTr="005B4F15">
        <w:tc>
          <w:tcPr>
            <w:tcW w:w="988" w:type="dxa"/>
            <w:shd w:val="clear" w:color="auto" w:fill="auto"/>
          </w:tcPr>
          <w:p w14:paraId="2CE70184" w14:textId="7A66F066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31F700" w14:textId="444346F7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12.03.2024.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D90DE" w14:textId="6E199C3F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Garancija ZABA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70B74A2" w14:textId="1C383AB1" w:rsidR="00557BBC" w:rsidRDefault="00D9005B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8.500,00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86387B" w14:textId="78716480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Vita projekt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131810E" w14:textId="0410F7BA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Projekti obn.dvorca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0BCAC" w14:textId="4B97C46F" w:rsidR="00557BBC" w:rsidRDefault="00D9005B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Br.2404001351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C2CA02" w14:textId="2D6E3D6E" w:rsidR="00557BBC" w:rsidRPr="0038789A" w:rsidRDefault="00557BBC" w:rsidP="00386F83">
            <w:pPr>
              <w:rPr>
                <w:rFonts w:ascii="Arial" w:eastAsia="Calibri" w:hAnsi="Arial" w:cs="Arial"/>
                <w:sz w:val="20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CC790F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48956DE4" w14:textId="77777777" w:rsidTr="005B4F15">
        <w:tc>
          <w:tcPr>
            <w:tcW w:w="988" w:type="dxa"/>
            <w:shd w:val="clear" w:color="auto" w:fill="auto"/>
          </w:tcPr>
          <w:p w14:paraId="2C4DC2C9" w14:textId="4FFF38B1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365DCE" w14:textId="008E32D9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10.04.2024.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977EF" w14:textId="3E4BF0DB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43AEC55" w14:textId="7DB02FC3" w:rsidR="00557BBC" w:rsidRDefault="00D9005B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8950EB" w14:textId="4343972D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Signum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5F2319E" w14:textId="179C8583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Prom.signalizacija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666A1D" w14:textId="6939A287" w:rsidR="00557BBC" w:rsidRDefault="00D9005B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OV-4388/2024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1D424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3461B6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557BBC" w:rsidRPr="00831CDE" w14:paraId="4895F99B" w14:textId="77777777" w:rsidTr="005B4F15">
        <w:tc>
          <w:tcPr>
            <w:tcW w:w="988" w:type="dxa"/>
            <w:shd w:val="clear" w:color="auto" w:fill="auto"/>
          </w:tcPr>
          <w:p w14:paraId="4D7CCB55" w14:textId="530ABDE1" w:rsidR="00557BBC" w:rsidRDefault="00557BBC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15CE9" w14:textId="1691BE58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10.04.2024.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6391A" w14:textId="703FF5F4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9E967D9" w14:textId="49856D83" w:rsidR="00557BBC" w:rsidRDefault="00D9005B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1BBA9" w14:textId="740EA584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Kovačić stolarija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6C91557" w14:textId="64974E38" w:rsidR="00557BBC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Pump track staza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4875D" w14:textId="72574D8D" w:rsidR="00557BBC" w:rsidRDefault="00D9005B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OV-4335/2024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9F60C" w14:textId="77777777" w:rsidR="00557BBC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30D632" w14:textId="77777777" w:rsidR="00557BBC" w:rsidRPr="00831CDE" w:rsidRDefault="00557BBC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D9005B" w:rsidRPr="00831CDE" w14:paraId="25B7D0F1" w14:textId="77777777" w:rsidTr="005B4F15">
        <w:tc>
          <w:tcPr>
            <w:tcW w:w="988" w:type="dxa"/>
            <w:shd w:val="clear" w:color="auto" w:fill="auto"/>
          </w:tcPr>
          <w:p w14:paraId="0F939082" w14:textId="40572D3F" w:rsidR="00D9005B" w:rsidRDefault="00D9005B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1B8898" w14:textId="69601B6D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15.04.2024.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53FFFD" w14:textId="270904F5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39085C5" w14:textId="77178EDF" w:rsidR="00D9005B" w:rsidRDefault="00D9005B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8AFE2" w14:textId="53CC9B29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Vet.stan., B.Manastir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D30385B" w14:textId="2A78A5DA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Sklon.za životinje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EF14C" w14:textId="262A58B2" w:rsidR="00D9005B" w:rsidRDefault="00D9005B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OV-1757/2024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BBC36" w14:textId="77777777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604805" w14:textId="77777777" w:rsidR="00D9005B" w:rsidRPr="00831CDE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D9005B" w:rsidRPr="00831CDE" w14:paraId="2D0C5829" w14:textId="77777777" w:rsidTr="005B4F15">
        <w:tc>
          <w:tcPr>
            <w:tcW w:w="988" w:type="dxa"/>
            <w:shd w:val="clear" w:color="auto" w:fill="auto"/>
          </w:tcPr>
          <w:p w14:paraId="45B1CE78" w14:textId="56BAD4DD" w:rsidR="00D9005B" w:rsidRDefault="00D9005B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ABE64" w14:textId="34DB8F99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23.04.2024.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76D247" w14:textId="6620A25E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6DC05D" w14:textId="11DA078B" w:rsidR="00D9005B" w:rsidRDefault="00D9005B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99012" w14:textId="403EBD5C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Parangal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398C5AD" w14:textId="78BE97A4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Jav.rasv.Golinci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E44E19" w14:textId="525FA3C4" w:rsidR="00D9005B" w:rsidRDefault="00D9005B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OV-28/2024; 1467/2024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4DD29" w14:textId="77777777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F5640F" w14:textId="77777777" w:rsidR="00D9005B" w:rsidRPr="00831CDE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D9005B" w:rsidRPr="00831CDE" w14:paraId="77C93F82" w14:textId="77777777" w:rsidTr="005B4F15">
        <w:tc>
          <w:tcPr>
            <w:tcW w:w="988" w:type="dxa"/>
            <w:shd w:val="clear" w:color="auto" w:fill="auto"/>
          </w:tcPr>
          <w:p w14:paraId="6E440DC8" w14:textId="5975AE46" w:rsidR="00D9005B" w:rsidRDefault="00D9005B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D1ACEA" w14:textId="29B966ED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25.04.2024.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E35F34" w14:textId="48AE4B45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C831B1" w14:textId="30574996" w:rsidR="00D9005B" w:rsidRDefault="00D9005B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275167" w14:textId="1A70BC98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Vodoprivreda, Vinkovci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46AD13A" w14:textId="471F4A97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Pot.zid groblje Sv.Đurađ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9A52B" w14:textId="2717F4D9" w:rsidR="00D9005B" w:rsidRDefault="00D9005B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OV-2282/2024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22947" w14:textId="77777777" w:rsidR="00D9005B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A66DA5" w14:textId="77777777" w:rsidR="00D9005B" w:rsidRPr="00831CDE" w:rsidRDefault="00D9005B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F0F79" w:rsidRPr="00831CDE" w14:paraId="448F27BA" w14:textId="77777777" w:rsidTr="005B4F15">
        <w:tc>
          <w:tcPr>
            <w:tcW w:w="988" w:type="dxa"/>
            <w:shd w:val="clear" w:color="auto" w:fill="auto"/>
          </w:tcPr>
          <w:p w14:paraId="05363313" w14:textId="03F1E3AA" w:rsidR="00FF0F79" w:rsidRDefault="00FF0F79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5224B1" w14:textId="2DC50B7A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21.05.2024.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64409" w14:textId="7B561BD6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7CEDC7" w14:textId="62C23BDE" w:rsidR="00FF0F79" w:rsidRDefault="00FF0F79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BAC356" w14:textId="3E9CAB26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Arhitekti kulture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3E47E21" w14:textId="0F035125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Plan interijera za dvorac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78132" w14:textId="35118186" w:rsidR="00FF0F79" w:rsidRDefault="00FF0F79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OV-1844/2024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42065" w14:textId="77777777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4BBC9A" w14:textId="77777777" w:rsidR="00FF0F79" w:rsidRPr="00831CDE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F0F79" w:rsidRPr="00831CDE" w14:paraId="29110141" w14:textId="77777777" w:rsidTr="005B4F15">
        <w:tc>
          <w:tcPr>
            <w:tcW w:w="988" w:type="dxa"/>
            <w:shd w:val="clear" w:color="auto" w:fill="auto"/>
          </w:tcPr>
          <w:p w14:paraId="2B72EFD1" w14:textId="75C5CE97" w:rsidR="00FF0F79" w:rsidRDefault="00FF0F79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6DCE5" w14:textId="5ED38EDE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14.06.2024.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353154" w14:textId="751CBC34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B25256" w14:textId="7B9E044F" w:rsidR="00FF0F79" w:rsidRDefault="00FF0F79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0D7984" w14:textId="752091E4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Libro,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AFBB9B6" w14:textId="2AFC9513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Hid.potr.Zaželi 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103F26" w14:textId="0C9FD641" w:rsidR="00FF0F79" w:rsidRDefault="00FF0F79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OV-4838/2024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3924F" w14:textId="77777777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20C420" w14:textId="77777777" w:rsidR="00FF0F79" w:rsidRPr="00831CDE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F0F79" w:rsidRPr="00831CDE" w14:paraId="6F06921D" w14:textId="77777777" w:rsidTr="005B4F15">
        <w:tc>
          <w:tcPr>
            <w:tcW w:w="988" w:type="dxa"/>
            <w:shd w:val="clear" w:color="auto" w:fill="auto"/>
          </w:tcPr>
          <w:p w14:paraId="71C83BC5" w14:textId="1DC4AF62" w:rsidR="00FF0F79" w:rsidRDefault="00FF0F79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9F991" w14:textId="48F9B2FF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19.06.2024.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D7F308" w14:textId="2E54AAF8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F93856D" w14:textId="0F8C09EA" w:rsidR="00FF0F79" w:rsidRDefault="00FF0F79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726278" w14:textId="17EE6F07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Zitex građenje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4384E17" w14:textId="6B9B541F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Rekonst.mrtv.P.P.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8A08C" w14:textId="4745564D" w:rsidR="00FF0F79" w:rsidRDefault="00FF0F79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OV-178/2024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3ECAF" w14:textId="77777777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2BB689" w14:textId="77777777" w:rsidR="00FF0F79" w:rsidRPr="00831CDE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F0F79" w:rsidRPr="00831CDE" w14:paraId="51208894" w14:textId="77777777" w:rsidTr="005B4F15">
        <w:tc>
          <w:tcPr>
            <w:tcW w:w="988" w:type="dxa"/>
            <w:shd w:val="clear" w:color="auto" w:fill="auto"/>
          </w:tcPr>
          <w:p w14:paraId="501E3356" w14:textId="5DB7BE41" w:rsidR="00FF0F79" w:rsidRDefault="00FF0F79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A44A60" w14:textId="44E0DEF0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03.07.2024.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C62071" w14:textId="01D57CE0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9D7412D" w14:textId="4A6D5798" w:rsidR="00FF0F79" w:rsidRDefault="00FF0F79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EC490B" w14:textId="17A8625C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Vetam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0BB01D6" w14:textId="77FFFB5E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Dezins.komaraca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425C96" w14:textId="4156A218" w:rsidR="00FF0F79" w:rsidRDefault="00FF0F79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OV-8906/2024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6CB6B" w14:textId="77777777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16BB6A" w14:textId="77777777" w:rsidR="00FF0F79" w:rsidRPr="00831CDE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F0F79" w:rsidRPr="00831CDE" w14:paraId="6E6825E4" w14:textId="77777777" w:rsidTr="005B4F15">
        <w:tc>
          <w:tcPr>
            <w:tcW w:w="988" w:type="dxa"/>
            <w:shd w:val="clear" w:color="auto" w:fill="auto"/>
          </w:tcPr>
          <w:p w14:paraId="6073F39C" w14:textId="691A1F2E" w:rsidR="00FF0F79" w:rsidRDefault="00FF0F79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5594FE" w14:textId="65306418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10.09.2024.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1AEA2" w14:textId="0C7CCD14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BD57F4D" w14:textId="5707ADDC" w:rsidR="00FF0F79" w:rsidRDefault="00FF0F79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818FF4" w14:textId="0F2B2C01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Euroiskop,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D7C5B76" w14:textId="09B55662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Biciklistička staza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CD6CD8" w14:textId="582750DA" w:rsidR="00FF0F79" w:rsidRDefault="00FF0F79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OV-5871/2024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59666" w14:textId="77777777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F7B1AE" w14:textId="77777777" w:rsidR="00FF0F79" w:rsidRPr="00831CDE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F0F79" w:rsidRPr="00831CDE" w14:paraId="23D15756" w14:textId="77777777" w:rsidTr="005B4F15">
        <w:tc>
          <w:tcPr>
            <w:tcW w:w="988" w:type="dxa"/>
            <w:shd w:val="clear" w:color="auto" w:fill="auto"/>
          </w:tcPr>
          <w:p w14:paraId="444A137E" w14:textId="4CA6FE8B" w:rsidR="00FF0F79" w:rsidRDefault="00FF0F79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DAB15F" w14:textId="75BC2F1D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10.09.2024.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D3793B" w14:textId="4F686E36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DE9F9A" w14:textId="0D71041D" w:rsidR="00FF0F79" w:rsidRDefault="00FF0F79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9DC89D" w14:textId="466B09A5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625F791" w14:textId="109BCD36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748EC" w14:textId="282F585C" w:rsidR="00FF0F79" w:rsidRDefault="00FF0F79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OV-5872/2024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55801" w14:textId="77777777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9E0923" w14:textId="77777777" w:rsidR="00FF0F79" w:rsidRPr="00831CDE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F0F79" w:rsidRPr="00831CDE" w14:paraId="2A0F1C6F" w14:textId="77777777" w:rsidTr="005B4F15">
        <w:tc>
          <w:tcPr>
            <w:tcW w:w="988" w:type="dxa"/>
            <w:shd w:val="clear" w:color="auto" w:fill="auto"/>
          </w:tcPr>
          <w:p w14:paraId="58C4DCE8" w14:textId="53270C39" w:rsidR="00FF0F79" w:rsidRDefault="00FF0F79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lastRenderedPageBreak/>
              <w:t>81.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5B863A" w14:textId="6A40BE38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07.11.2024.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391FA9" w14:textId="41E27867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Bjanko zadužnica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F805FE6" w14:textId="7DB32DF2" w:rsidR="00FF0F79" w:rsidRDefault="00FF0F79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 xml:space="preserve">10.000,00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EBDBA9" w14:textId="5DF690AD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Euroiskop, dooo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556CBD2" w14:textId="6296C36F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Biciklistička staza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D60093" w14:textId="30F89F5E" w:rsidR="00FF0F79" w:rsidRDefault="00FF0F79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OV-7769/2024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0AD3D" w14:textId="77777777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2F2F2" w14:textId="77777777" w:rsidR="00FF0F79" w:rsidRPr="00831CDE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FF0F79" w:rsidRPr="00831CDE" w14:paraId="61CC3476" w14:textId="77777777" w:rsidTr="005B4F15">
        <w:tc>
          <w:tcPr>
            <w:tcW w:w="988" w:type="dxa"/>
            <w:shd w:val="clear" w:color="auto" w:fill="auto"/>
          </w:tcPr>
          <w:p w14:paraId="08560EDF" w14:textId="2615EB12" w:rsidR="00FF0F79" w:rsidRDefault="009E1A27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525E0" w14:textId="3DB2564D" w:rsidR="00FF0F79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28.03.2024.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0AEA4D" w14:textId="7DA5AB53" w:rsidR="00FF0F79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CB6356" w14:textId="2330B366" w:rsidR="00FF0F79" w:rsidRDefault="009E1A27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AED281" w14:textId="65F6564F" w:rsidR="00FF0F79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MA3CA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6CE66CC" w14:textId="38944610" w:rsidR="00FF0F79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Dom Rakitovica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A61F9" w14:textId="64DD5A52" w:rsidR="00FF0F79" w:rsidRDefault="009E1A27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OV-4242/2024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D5A56" w14:textId="77777777" w:rsidR="00FF0F79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9F56A8" w14:textId="77777777" w:rsidR="00FF0F79" w:rsidRPr="00831CDE" w:rsidRDefault="00FF0F79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9E1A27" w:rsidRPr="00831CDE" w14:paraId="16DAAAD2" w14:textId="77777777" w:rsidTr="005B4F15">
        <w:tc>
          <w:tcPr>
            <w:tcW w:w="988" w:type="dxa"/>
            <w:shd w:val="clear" w:color="auto" w:fill="auto"/>
          </w:tcPr>
          <w:p w14:paraId="7493AE8A" w14:textId="3B28D867" w:rsidR="009E1A27" w:rsidRDefault="009E1A27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9BDB44" w14:textId="6FFB62D3" w:rsidR="009E1A27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17.09.2024.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37B8B6" w14:textId="1A0B2646" w:rsidR="009E1A27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B6055F" w14:textId="4B3384CA" w:rsidR="009E1A27" w:rsidRDefault="009E1A27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F8CC88" w14:textId="6C32CE9C" w:rsidR="009E1A27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CB27AA" w14:textId="7211200E" w:rsidR="009E1A27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D8FAF" w14:textId="5B380BC7" w:rsidR="009E1A27" w:rsidRDefault="009E1A27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OV-3464/2024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DE7C4" w14:textId="77777777" w:rsidR="009E1A27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F13713" w14:textId="77777777" w:rsidR="009E1A27" w:rsidRPr="00831CDE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9E1A27" w:rsidRPr="00831CDE" w14:paraId="7C9DBB6B" w14:textId="77777777" w:rsidTr="005B4F15">
        <w:tc>
          <w:tcPr>
            <w:tcW w:w="988" w:type="dxa"/>
            <w:shd w:val="clear" w:color="auto" w:fill="auto"/>
          </w:tcPr>
          <w:p w14:paraId="02374C0B" w14:textId="67FC64DA" w:rsidR="009E1A27" w:rsidRDefault="00C43194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6D006A" w14:textId="7C00EDB7" w:rsidR="009E1A27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02.10.2024.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B5A1C0" w14:textId="4AAC7ABE" w:rsidR="009E1A27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10B18EC" w14:textId="3182CB84" w:rsidR="009E1A27" w:rsidRDefault="00C43194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75.000,00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C7C4DD" w14:textId="7BBA3DA3" w:rsidR="009E1A27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IGMA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7D835CB" w14:textId="00272367" w:rsidR="009E1A27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En.obnova Vukovarska 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4689D" w14:textId="4154FBA1" w:rsidR="009E1A27" w:rsidRDefault="00C43194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OV-4254/2024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E2DE5" w14:textId="77777777" w:rsidR="009E1A27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B38262" w14:textId="77777777" w:rsidR="009E1A27" w:rsidRPr="00831CDE" w:rsidRDefault="009E1A27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C43194" w:rsidRPr="00831CDE" w14:paraId="5FC50C43" w14:textId="77777777" w:rsidTr="005B4F15">
        <w:tc>
          <w:tcPr>
            <w:tcW w:w="988" w:type="dxa"/>
            <w:shd w:val="clear" w:color="auto" w:fill="auto"/>
          </w:tcPr>
          <w:p w14:paraId="6926BCC1" w14:textId="324FB86F" w:rsidR="00C43194" w:rsidRDefault="00C43194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243087" w14:textId="1BDB1ABE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31.12.2024.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665A8D" w14:textId="3F9D9F1A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AAC8CD7" w14:textId="4F1B00C6" w:rsidR="00C43194" w:rsidRDefault="00C43194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A40818" w14:textId="4BCF07C1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Herbas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7D76173" w14:textId="60C1E256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Termogenerator za kino salu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265B8" w14:textId="1D83DC38" w:rsidR="00C43194" w:rsidRDefault="00C43194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OV-1809/2024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54818" w14:textId="77777777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6B8B1F" w14:textId="77777777" w:rsidR="00C43194" w:rsidRPr="00831CDE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C43194" w:rsidRPr="00831CDE" w14:paraId="3E9C4AA8" w14:textId="77777777" w:rsidTr="005B4F15">
        <w:tc>
          <w:tcPr>
            <w:tcW w:w="988" w:type="dxa"/>
            <w:shd w:val="clear" w:color="auto" w:fill="auto"/>
          </w:tcPr>
          <w:p w14:paraId="58AC6665" w14:textId="51319BF5" w:rsidR="00C43194" w:rsidRDefault="00C43194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E122CE" w14:textId="2EF6E4FB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23.12.2024.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12B2E" w14:textId="50BB3405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7E23E3A" w14:textId="214950A8" w:rsidR="00C43194" w:rsidRDefault="00C43194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A31F3" w14:textId="52CA9009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CPA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3DB334A" w14:textId="6E525BA0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Urban.plan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B42AD" w14:textId="1D460A39" w:rsidR="00C43194" w:rsidRDefault="00C43194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OV-7262/2024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49A171" w14:textId="77777777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C34789" w14:textId="77777777" w:rsidR="00C43194" w:rsidRPr="00831CDE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C43194" w:rsidRPr="00831CDE" w14:paraId="61B40DA4" w14:textId="77777777" w:rsidTr="005B4F15">
        <w:tc>
          <w:tcPr>
            <w:tcW w:w="988" w:type="dxa"/>
            <w:shd w:val="clear" w:color="auto" w:fill="auto"/>
          </w:tcPr>
          <w:p w14:paraId="39D7D45C" w14:textId="42EC3CC6" w:rsidR="00C43194" w:rsidRDefault="00C43194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FA97FA" w14:textId="651B9F2B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23.12.2024.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A52165" w14:textId="6FB61593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0FEF5CA" w14:textId="306CD9C0" w:rsidR="00C43194" w:rsidRDefault="00C43194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10.000,00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27EE8B" w14:textId="13007354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6F73220" w14:textId="226DC7E6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Prostorni plan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ABC94" w14:textId="5F74ED3B" w:rsidR="00C43194" w:rsidRDefault="00C43194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OV-7260/2024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17A7D" w14:textId="77777777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51002" w14:textId="77777777" w:rsidR="00C43194" w:rsidRPr="00831CDE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C43194" w:rsidRPr="00831CDE" w14:paraId="17872523" w14:textId="77777777" w:rsidTr="005B4F15">
        <w:tc>
          <w:tcPr>
            <w:tcW w:w="988" w:type="dxa"/>
            <w:shd w:val="clear" w:color="auto" w:fill="auto"/>
          </w:tcPr>
          <w:p w14:paraId="1A91A25E" w14:textId="2980009C" w:rsidR="00C43194" w:rsidRDefault="00C43194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EA7AB" w14:textId="00925FF8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14.08.2019.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433BD1" w14:textId="1CE8E846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75A7B99" w14:textId="45A64A49" w:rsidR="00C43194" w:rsidRDefault="00C43194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4458AD" w14:textId="1956733E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Karašica-Vučica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A0AB240" w14:textId="0EEA19E0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Parkiral.groblje Sv.Križa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50D14" w14:textId="029E0C0C" w:rsidR="00C43194" w:rsidRDefault="00C43194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</w:t>
            </w:r>
            <w:r w:rsidR="00AE0D15"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2398/2019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38B35" w14:textId="77777777" w:rsidR="00C43194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07362" w14:textId="77777777" w:rsidR="00C43194" w:rsidRPr="00831CDE" w:rsidRDefault="00C43194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AE0D15" w:rsidRPr="00831CDE" w14:paraId="293E0DBC" w14:textId="77777777" w:rsidTr="005B4F15">
        <w:tc>
          <w:tcPr>
            <w:tcW w:w="988" w:type="dxa"/>
            <w:shd w:val="clear" w:color="auto" w:fill="auto"/>
          </w:tcPr>
          <w:p w14:paraId="3CC22727" w14:textId="41126046" w:rsidR="00AE0D15" w:rsidRDefault="00AE0D15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89.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64C4F4" w14:textId="0E1D33C9" w:rsidR="00AE0D15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22.11.2018.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E4B0E9" w14:textId="11585800" w:rsidR="00AE0D15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B63C69D" w14:textId="79034156" w:rsidR="00AE0D15" w:rsidRDefault="00AE0D15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6.636,14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C76B6C" w14:textId="167E68A0" w:rsidR="00AE0D15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 = -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670E7C7" w14:textId="3E9A1188" w:rsidR="00AE0D15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Sanac.nogostupa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87317" w14:textId="42D4E8AB" w:rsidR="00AE0D15" w:rsidRDefault="00AE0D15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OV-3459/2018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4233B" w14:textId="77777777" w:rsidR="00AE0D15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285B28" w14:textId="77777777" w:rsidR="00AE0D15" w:rsidRPr="00831CDE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  <w:tr w:rsidR="00AE0D15" w:rsidRPr="00831CDE" w14:paraId="728FA9A4" w14:textId="77777777" w:rsidTr="005B4F15">
        <w:tc>
          <w:tcPr>
            <w:tcW w:w="988" w:type="dxa"/>
            <w:shd w:val="clear" w:color="auto" w:fill="auto"/>
          </w:tcPr>
          <w:p w14:paraId="1F8FAF73" w14:textId="357D9864" w:rsidR="00AE0D15" w:rsidRDefault="00AE0D15" w:rsidP="00386F83">
            <w:pPr>
              <w:jc w:val="center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90.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A8459" w14:textId="5CF83104" w:rsidR="00AE0D15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23.07.2018.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C445AA" w14:textId="387D5F17" w:rsidR="00AE0D15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BB163D9" w14:textId="6519D8E4" w:rsidR="00AE0D15" w:rsidRDefault="00AE0D15" w:rsidP="00386F83">
            <w:pPr>
              <w:jc w:val="right"/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29.181,63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50548C" w14:textId="4328FEFB" w:rsidR="00AE0D15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Elos doo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7C85B18" w14:textId="2D3F60D1" w:rsidR="00AE0D15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  <w:t>Energ.učinkovitost (javna rasvjeta)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B9890" w14:textId="4DEEA4A3" w:rsidR="00AE0D15" w:rsidRDefault="00AE0D15" w:rsidP="00386F83">
            <w:pP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hr-HR" w:eastAsia="en-US"/>
              </w:rPr>
              <w:t>OV-465/2018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F894EC" w14:textId="77777777" w:rsidR="00AE0D15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75D595" w14:textId="77777777" w:rsidR="00AE0D15" w:rsidRPr="00831CDE" w:rsidRDefault="00AE0D15" w:rsidP="00386F83">
            <w:pPr>
              <w:rPr>
                <w:rFonts w:ascii="Arial" w:eastAsia="Calibri" w:hAnsi="Arial" w:cs="Arial"/>
                <w:sz w:val="22"/>
                <w:szCs w:val="22"/>
                <w:lang w:val="hr-HR" w:eastAsia="en-US"/>
              </w:rPr>
            </w:pPr>
          </w:p>
        </w:tc>
      </w:tr>
    </w:tbl>
    <w:p w14:paraId="4D875F90" w14:textId="4E96527D" w:rsidR="00E67BF7" w:rsidRDefault="00E67BF7" w:rsidP="00CE25AE">
      <w:pPr>
        <w:spacing w:after="160" w:line="259" w:lineRule="auto"/>
        <w:rPr>
          <w:rFonts w:ascii="Arial" w:eastAsia="Calibri" w:hAnsi="Arial" w:cs="Arial"/>
          <w:sz w:val="22"/>
          <w:szCs w:val="22"/>
          <w:lang w:val="hr-HR" w:eastAsia="en-US"/>
        </w:rPr>
      </w:pPr>
    </w:p>
    <w:p w14:paraId="0DCB36F3" w14:textId="2BEA5B10" w:rsidR="00435AEE" w:rsidRDefault="0034316A" w:rsidP="00CE25AE">
      <w:pPr>
        <w:spacing w:after="160" w:line="259" w:lineRule="auto"/>
        <w:rPr>
          <w:rFonts w:ascii="Arial" w:eastAsia="Calibri" w:hAnsi="Arial" w:cs="Arial"/>
          <w:sz w:val="22"/>
          <w:szCs w:val="22"/>
          <w:lang w:val="hr-HR" w:eastAsia="en-US"/>
        </w:rPr>
      </w:pPr>
      <w:r>
        <w:rPr>
          <w:rFonts w:ascii="Arial" w:eastAsia="Calibri" w:hAnsi="Arial" w:cs="Arial"/>
          <w:sz w:val="22"/>
          <w:szCs w:val="22"/>
          <w:lang w:val="hr-HR" w:eastAsia="en-US"/>
        </w:rPr>
        <w:br w:type="page"/>
      </w:r>
    </w:p>
    <w:p w14:paraId="439FF008" w14:textId="3A79CAB3" w:rsidR="00B34E59" w:rsidRDefault="00B34E59" w:rsidP="00B34E5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Tablica 2a.:</w:t>
      </w:r>
      <w:r>
        <w:rPr>
          <w:rFonts w:ascii="Arial" w:hAnsi="Arial" w:cs="Arial"/>
          <w:szCs w:val="24"/>
        </w:rPr>
        <w:tab/>
      </w:r>
      <w:r w:rsidR="00271D6A">
        <w:rPr>
          <w:rFonts w:ascii="Arial" w:hAnsi="Arial" w:cs="Arial"/>
          <w:b/>
          <w:szCs w:val="24"/>
        </w:rPr>
        <w:t>Evidencija</w:t>
      </w:r>
      <w:r w:rsidR="00575263">
        <w:rPr>
          <w:rFonts w:ascii="Arial" w:hAnsi="Arial" w:cs="Arial"/>
          <w:b/>
          <w:szCs w:val="24"/>
        </w:rPr>
        <w:t xml:space="preserve"> sudskih sporova u tijeku </w:t>
      </w:r>
      <w:r>
        <w:rPr>
          <w:rFonts w:ascii="Arial" w:hAnsi="Arial" w:cs="Arial"/>
          <w:b/>
          <w:szCs w:val="24"/>
        </w:rPr>
        <w:t>- proračunski korisnik tuženik</w:t>
      </w:r>
    </w:p>
    <w:p w14:paraId="6DEFB4BE" w14:textId="77777777" w:rsidR="007B57F6" w:rsidRDefault="007B57F6" w:rsidP="00B34E59">
      <w:pPr>
        <w:rPr>
          <w:rFonts w:ascii="Arial" w:hAnsi="Arial" w:cs="Arial"/>
          <w:b/>
          <w:szCs w:val="24"/>
        </w:rPr>
      </w:pPr>
    </w:p>
    <w:p w14:paraId="54C35172" w14:textId="76CE67C7" w:rsidR="00356780" w:rsidRDefault="00356780" w:rsidP="00024288">
      <w:pPr>
        <w:rPr>
          <w:rFonts w:ascii="Arial" w:hAnsi="Arial" w:cs="Arial"/>
          <w:bCs/>
          <w:szCs w:val="24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126"/>
        <w:gridCol w:w="1134"/>
        <w:gridCol w:w="1134"/>
        <w:gridCol w:w="1843"/>
        <w:gridCol w:w="1559"/>
        <w:gridCol w:w="1276"/>
        <w:gridCol w:w="2438"/>
      </w:tblGrid>
      <w:tr w:rsidR="00D47944" w:rsidRPr="00D47944" w14:paraId="4332E678" w14:textId="77777777" w:rsidTr="00131D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B214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75FF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Ovrhovoditelj tužitelj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6B1C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Ovršenik tuženik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0936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Sažeti opis prirode spora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1B1B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Iznos glavnice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C760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Procjena financ.učinka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B5A5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Procijenjeno vrij. odljeva ili priljeva sred.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59E0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Početak sudskog spora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C588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Napomena</w:t>
            </w:r>
          </w:p>
        </w:tc>
      </w:tr>
      <w:tr w:rsidR="00D47944" w:rsidRPr="00D47944" w14:paraId="64F9FA34" w14:textId="77777777" w:rsidTr="00131D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715F" w14:textId="77777777" w:rsidR="004755CC" w:rsidRPr="00D47944" w:rsidRDefault="004755CC" w:rsidP="00031BC0">
            <w:pPr>
              <w:rPr>
                <w:rFonts w:ascii="Arial" w:hAnsi="Arial" w:cs="Arial"/>
                <w:sz w:val="20"/>
              </w:rPr>
            </w:pPr>
            <w:r w:rsidRPr="00D47944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AE6C" w14:textId="11DFE0B8" w:rsidR="001806B6" w:rsidRDefault="00BE5A1F" w:rsidP="0003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UNIQA osigur.dd,Zagreb, Pl.ul.13a</w:t>
            </w:r>
          </w:p>
          <w:p w14:paraId="7BCA12F0" w14:textId="5EC8B30D" w:rsidR="004755CC" w:rsidRPr="001806B6" w:rsidRDefault="001806B6" w:rsidP="00031B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OIB: </w:t>
            </w:r>
            <w:r w:rsidR="00BE5A1F">
              <w:rPr>
                <w:rFonts w:ascii="Arial" w:hAnsi="Arial" w:cs="Arial"/>
                <w:szCs w:val="24"/>
              </w:rPr>
              <w:t>75665455333</w:t>
            </w:r>
            <w:r w:rsidRPr="001806B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81B1" w14:textId="23520404" w:rsidR="004755CC" w:rsidRPr="00D47944" w:rsidRDefault="004755CC" w:rsidP="00031BC0">
            <w:pPr>
              <w:rPr>
                <w:rFonts w:ascii="Arial" w:hAnsi="Arial" w:cs="Arial"/>
                <w:sz w:val="20"/>
              </w:rPr>
            </w:pPr>
            <w:r w:rsidRPr="00D47944">
              <w:rPr>
                <w:rFonts w:ascii="Arial" w:hAnsi="Arial" w:cs="Arial"/>
                <w:sz w:val="20"/>
              </w:rPr>
              <w:t>GRAD DONJI MIHOLJAC, OIB: 49744793900, D</w:t>
            </w:r>
            <w:r w:rsidR="00BE5A1F">
              <w:rPr>
                <w:rFonts w:ascii="Arial" w:hAnsi="Arial" w:cs="Arial"/>
                <w:sz w:val="20"/>
              </w:rPr>
              <w:t>.</w:t>
            </w:r>
            <w:r w:rsidRPr="00D47944">
              <w:rPr>
                <w:rFonts w:ascii="Arial" w:hAnsi="Arial" w:cs="Arial"/>
                <w:sz w:val="20"/>
              </w:rPr>
              <w:t xml:space="preserve"> Miholjac, Vukovarska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2A90" w14:textId="69FE20FE" w:rsidR="004755CC" w:rsidRPr="00D47944" w:rsidRDefault="00BE5A1F" w:rsidP="0003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Regresni zahtjev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7FD3" w14:textId="194C6272" w:rsidR="004755CC" w:rsidRPr="00D47944" w:rsidRDefault="00BD541E" w:rsidP="0003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</w:t>
            </w:r>
            <w:r w:rsidR="00BE5A1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0,</w:t>
            </w:r>
            <w:r w:rsidR="00BE5A1F">
              <w:rPr>
                <w:rFonts w:ascii="Arial" w:hAnsi="Arial" w:cs="Arial"/>
                <w:sz w:val="20"/>
              </w:rPr>
              <w:t>00</w:t>
            </w:r>
            <w:r>
              <w:rPr>
                <w:rFonts w:ascii="Arial" w:hAnsi="Arial" w:cs="Arial"/>
                <w:sz w:val="20"/>
              </w:rPr>
              <w:t xml:space="preserve"> Eura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8D41" w14:textId="3F17E11B" w:rsidR="004755CC" w:rsidRPr="00D47944" w:rsidRDefault="00BE5A1F" w:rsidP="0003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DB04" w14:textId="292100AC" w:rsidR="004755CC" w:rsidRPr="00D47944" w:rsidRDefault="004755CC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194" w14:textId="4C4843B7" w:rsidR="004755CC" w:rsidRPr="00D47944" w:rsidRDefault="00BE5A1F" w:rsidP="0003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1806B6">
              <w:rPr>
                <w:rFonts w:ascii="Arial" w:hAnsi="Arial" w:cs="Arial"/>
                <w:sz w:val="20"/>
              </w:rPr>
              <w:t>2</w:t>
            </w:r>
            <w:r w:rsidR="004755CC" w:rsidRPr="00D47944">
              <w:rPr>
                <w:rFonts w:ascii="Arial" w:hAnsi="Arial" w:cs="Arial"/>
                <w:sz w:val="20"/>
              </w:rPr>
              <w:t>.0</w:t>
            </w:r>
            <w:r w:rsidR="001806B6">
              <w:rPr>
                <w:rFonts w:ascii="Arial" w:hAnsi="Arial" w:cs="Arial"/>
                <w:sz w:val="20"/>
              </w:rPr>
              <w:t>2</w:t>
            </w:r>
            <w:r w:rsidR="004755CC" w:rsidRPr="00D47944">
              <w:rPr>
                <w:rFonts w:ascii="Arial" w:hAnsi="Arial" w:cs="Arial"/>
                <w:sz w:val="20"/>
              </w:rPr>
              <w:t>.20</w:t>
            </w:r>
            <w:r>
              <w:rPr>
                <w:rFonts w:ascii="Arial" w:hAnsi="Arial" w:cs="Arial"/>
                <w:sz w:val="20"/>
              </w:rPr>
              <w:t>24</w:t>
            </w:r>
            <w:r w:rsidR="004755CC" w:rsidRPr="00D47944">
              <w:rPr>
                <w:rFonts w:ascii="Arial" w:hAnsi="Arial" w:cs="Arial"/>
                <w:sz w:val="20"/>
              </w:rPr>
              <w:t>.g.  (</w:t>
            </w:r>
            <w:r w:rsidR="001806B6">
              <w:rPr>
                <w:rFonts w:ascii="Arial" w:hAnsi="Arial" w:cs="Arial"/>
                <w:sz w:val="20"/>
              </w:rPr>
              <w:t>tužba</w:t>
            </w:r>
            <w:r w:rsidR="004755CC" w:rsidRPr="00D4794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C86E" w14:textId="30910A99" w:rsidR="004755CC" w:rsidRPr="00D47944" w:rsidRDefault="00BE5A1F" w:rsidP="00180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47944" w:rsidRPr="00D47944" w14:paraId="76302A7E" w14:textId="77777777" w:rsidTr="00131D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795A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5114" w14:textId="77777777" w:rsidR="004755CC" w:rsidRPr="002E1EC9" w:rsidRDefault="004755CC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>TELEKOM IZDAVAŠTVO d.o.o., OIB: 04053650275, Zagreb, J. Gotovca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4EDF" w14:textId="77777777" w:rsidR="004755CC" w:rsidRPr="002E1EC9" w:rsidRDefault="004755CC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>GRAD DONJI MIHOLJAC, OIB: 49744793900, Donji Miholjac, Vukovarska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9C5A" w14:textId="77777777" w:rsidR="004755CC" w:rsidRPr="002E1EC9" w:rsidRDefault="004755CC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 xml:space="preserve">Isplata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C47" w14:textId="6845FEFF" w:rsidR="004755CC" w:rsidRPr="002E1EC9" w:rsidRDefault="00BD541E" w:rsidP="0003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985,47  Eura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59DA" w14:textId="77777777" w:rsidR="004755CC" w:rsidRPr="002E1EC9" w:rsidRDefault="004755CC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D5E9" w14:textId="77777777" w:rsidR="004755CC" w:rsidRPr="002E1EC9" w:rsidRDefault="004755CC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440E" w14:textId="77777777" w:rsidR="004755CC" w:rsidRPr="002E1EC9" w:rsidRDefault="004755CC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>05.10.2018.g  (prijedlog za ovrhu).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A308" w14:textId="71F242F2" w:rsidR="004755CC" w:rsidRPr="002E1EC9" w:rsidRDefault="004755CC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>Rješenjem TS RI br. P-157/2019-4 od 12.06.2019.g određen prekid postupka do pravomoćnog okončanja postupka kod TS</w:t>
            </w:r>
            <w:r w:rsidR="001806B6" w:rsidRPr="002E1EC9">
              <w:rPr>
                <w:rFonts w:ascii="Arial" w:hAnsi="Arial" w:cs="Arial"/>
                <w:sz w:val="20"/>
              </w:rPr>
              <w:t xml:space="preserve"> RI, br. P-610/2018</w:t>
            </w:r>
          </w:p>
        </w:tc>
      </w:tr>
      <w:tr w:rsidR="00D47944" w:rsidRPr="00D47944" w14:paraId="77781AEB" w14:textId="77777777" w:rsidTr="00131D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13A5" w14:textId="77777777" w:rsidR="004755CC" w:rsidRPr="00D47944" w:rsidRDefault="004755CC" w:rsidP="00031BC0">
            <w:pPr>
              <w:rPr>
                <w:rFonts w:ascii="Arial" w:hAnsi="Arial" w:cs="Arial"/>
              </w:rPr>
            </w:pPr>
            <w:r w:rsidRPr="00D47944">
              <w:rPr>
                <w:rFonts w:ascii="Arial" w:hAnsi="Arial"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5BC2" w14:textId="091C2C1B" w:rsidR="004755CC" w:rsidRPr="002E1EC9" w:rsidRDefault="001806B6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>D. K.</w:t>
            </w:r>
            <w:r w:rsidR="002E1EC9" w:rsidRPr="002E1EC9">
              <w:rPr>
                <w:rFonts w:ascii="Arial" w:hAnsi="Arial" w:cs="Arial"/>
                <w:sz w:val="20"/>
              </w:rPr>
              <w:t xml:space="preserve">, </w:t>
            </w:r>
            <w:r w:rsidR="004755CC" w:rsidRPr="002E1EC9">
              <w:rPr>
                <w:rFonts w:ascii="Arial" w:hAnsi="Arial" w:cs="Arial"/>
                <w:sz w:val="20"/>
              </w:rPr>
              <w:t xml:space="preserve"> OIB. </w:t>
            </w:r>
            <w:r w:rsidRPr="002E1EC9">
              <w:rPr>
                <w:rFonts w:ascii="Arial" w:hAnsi="Arial" w:cs="Arial"/>
                <w:sz w:val="20"/>
              </w:rPr>
              <w:t>99822792609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11DE" w14:textId="77777777" w:rsidR="004755CC" w:rsidRPr="002E1EC9" w:rsidRDefault="004755CC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>GRAD DONJI MIHOLJAC, OIB: 49744793900, Donji Miholjac, Vukovarska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5D2B" w14:textId="6173B985" w:rsidR="004755CC" w:rsidRPr="002E1EC9" w:rsidRDefault="002E1EC9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>Utvrđenja prava vlasništva nekretnine stečenog dospjelošću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2D8F" w14:textId="3456E9C4" w:rsidR="004755CC" w:rsidRPr="002E1EC9" w:rsidRDefault="00BD541E" w:rsidP="0003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1.340,50 Eura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B95D" w14:textId="35FD826B" w:rsidR="004755CC" w:rsidRPr="002E1EC9" w:rsidRDefault="002E1EC9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 xml:space="preserve">Tuženik je dužan tužitelju naknaditi trošjove postupka  u iznosu od </w:t>
            </w:r>
            <w:r w:rsidR="00131D1F">
              <w:rPr>
                <w:rFonts w:ascii="Arial" w:hAnsi="Arial" w:cs="Arial"/>
                <w:sz w:val="20"/>
              </w:rPr>
              <w:t>1.141,41 Euro</w:t>
            </w:r>
            <w:r w:rsidRPr="002E1EC9">
              <w:rPr>
                <w:rFonts w:ascii="Arial" w:hAnsi="Arial" w:cs="Arial"/>
                <w:sz w:val="20"/>
              </w:rPr>
              <w:t xml:space="preserve"> sa kamatama od 16.02.2022.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0CB6" w14:textId="6D225024" w:rsidR="004755CC" w:rsidRPr="002E1EC9" w:rsidRDefault="004755CC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9B16" w14:textId="77777777" w:rsidR="004755CC" w:rsidRPr="002E1EC9" w:rsidRDefault="002E1EC9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>23.01.2021.</w:t>
            </w:r>
          </w:p>
          <w:p w14:paraId="6F4F797B" w14:textId="396E3C08" w:rsidR="002E1EC9" w:rsidRPr="002E1EC9" w:rsidRDefault="002E1EC9" w:rsidP="00031BC0">
            <w:pPr>
              <w:rPr>
                <w:rFonts w:ascii="Arial" w:hAnsi="Arial" w:cs="Arial"/>
                <w:sz w:val="20"/>
              </w:rPr>
            </w:pPr>
            <w:r w:rsidRPr="002E1EC9">
              <w:rPr>
                <w:rFonts w:ascii="Arial" w:hAnsi="Arial" w:cs="Arial"/>
                <w:sz w:val="20"/>
              </w:rPr>
              <w:t>(tužba)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A087" w14:textId="77777777" w:rsidR="004755CC" w:rsidRDefault="002E1EC9" w:rsidP="0003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-presuda OS OS SS Valpovo, br. P-92/2021-17 od 16.02.2022., (prihvaćen tužđbeni zahtjev),</w:t>
            </w:r>
          </w:p>
          <w:p w14:paraId="62281C3F" w14:textId="4989DC2B" w:rsidR="002E1EC9" w:rsidRDefault="002E1EC9" w:rsidP="0003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="00BD541E">
              <w:rPr>
                <w:rFonts w:ascii="Arial" w:hAnsi="Arial" w:cs="Arial"/>
                <w:sz w:val="20"/>
              </w:rPr>
              <w:t xml:space="preserve">presuda </w:t>
            </w:r>
            <w:r w:rsidR="00787522">
              <w:rPr>
                <w:rFonts w:ascii="Arial" w:hAnsi="Arial" w:cs="Arial"/>
                <w:sz w:val="20"/>
              </w:rPr>
              <w:t xml:space="preserve"> ŽS ZG, br. Gž-1357/2022</w:t>
            </w:r>
            <w:r w:rsidR="00BD541E">
              <w:rPr>
                <w:rFonts w:ascii="Arial" w:hAnsi="Arial" w:cs="Arial"/>
                <w:sz w:val="20"/>
              </w:rPr>
              <w:t xml:space="preserve">-4 od 29.08.2023.         </w:t>
            </w:r>
            <w:r w:rsidR="00131D1F">
              <w:rPr>
                <w:rFonts w:ascii="Arial" w:hAnsi="Arial" w:cs="Arial"/>
                <w:sz w:val="20"/>
              </w:rPr>
              <w:t xml:space="preserve">        </w:t>
            </w:r>
            <w:r w:rsidR="00BD541E">
              <w:rPr>
                <w:rFonts w:ascii="Arial" w:hAnsi="Arial" w:cs="Arial"/>
                <w:sz w:val="20"/>
              </w:rPr>
              <w:t xml:space="preserve">  </w:t>
            </w:r>
            <w:r w:rsidR="00131D1F">
              <w:rPr>
                <w:rFonts w:ascii="Arial" w:hAnsi="Arial" w:cs="Arial"/>
                <w:sz w:val="20"/>
              </w:rPr>
              <w:t xml:space="preserve">– prijedlog za dopuštenje revizije </w:t>
            </w:r>
            <w:r w:rsidR="00072666">
              <w:rPr>
                <w:rFonts w:ascii="Arial" w:hAnsi="Arial" w:cs="Arial"/>
                <w:sz w:val="20"/>
              </w:rPr>
              <w:t>tuženika (završeno)</w:t>
            </w:r>
          </w:p>
          <w:p w14:paraId="56F45BF1" w14:textId="42409BFD" w:rsidR="00BD541E" w:rsidRPr="002E1EC9" w:rsidRDefault="00BD541E" w:rsidP="00031BC0">
            <w:pPr>
              <w:rPr>
                <w:rFonts w:ascii="Arial" w:hAnsi="Arial" w:cs="Arial"/>
                <w:sz w:val="20"/>
              </w:rPr>
            </w:pPr>
          </w:p>
        </w:tc>
      </w:tr>
      <w:tr w:rsidR="00BE5A1F" w:rsidRPr="00D47944" w14:paraId="35141928" w14:textId="77777777" w:rsidTr="00131D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16C8" w14:textId="3226BCC4" w:rsidR="00BE5A1F" w:rsidRPr="00D47944" w:rsidRDefault="00BE5A1F" w:rsidP="0003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ABDB" w14:textId="5DD3CF0E" w:rsidR="00BE5A1F" w:rsidRPr="002E1EC9" w:rsidRDefault="006458F3" w:rsidP="00031BC0">
            <w:pPr>
              <w:rPr>
                <w:rFonts w:ascii="Arial" w:hAnsi="Arial" w:cs="Arial"/>
                <w:sz w:val="20"/>
              </w:rPr>
            </w:pPr>
            <w:r w:rsidRPr="006458F3">
              <w:rPr>
                <w:rFonts w:ascii="Arial" w:hAnsi="Arial" w:cs="Arial"/>
                <w:sz w:val="20"/>
              </w:rPr>
              <w:t>TRIDENTE j.d.o.o., OIB: 99609184986, iz Donjeg Miholjca, Ivana Gundulića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90C" w14:textId="4326A26B" w:rsidR="00BE5A1F" w:rsidRPr="002E1EC9" w:rsidRDefault="006458F3" w:rsidP="00031BC0">
            <w:pPr>
              <w:rPr>
                <w:rFonts w:ascii="Arial" w:hAnsi="Arial" w:cs="Arial"/>
                <w:sz w:val="20"/>
              </w:rPr>
            </w:pPr>
            <w:r w:rsidRPr="006458F3">
              <w:rPr>
                <w:rFonts w:ascii="Arial" w:hAnsi="Arial" w:cs="Arial"/>
                <w:sz w:val="20"/>
              </w:rPr>
              <w:t>GRAD DONJI MIHOLJAC, OIB: 49744793900, Donji Miholjac, Vukovarska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BF0D" w14:textId="587E7ADA" w:rsidR="00BE5A1F" w:rsidRPr="002E1EC9" w:rsidRDefault="006458F3" w:rsidP="00031BC0">
            <w:pPr>
              <w:rPr>
                <w:rFonts w:ascii="Arial" w:hAnsi="Arial" w:cs="Arial"/>
                <w:sz w:val="20"/>
              </w:rPr>
            </w:pPr>
            <w:r w:rsidRPr="006458F3">
              <w:rPr>
                <w:rFonts w:ascii="Arial" w:hAnsi="Arial" w:cs="Arial"/>
                <w:sz w:val="20"/>
              </w:rPr>
              <w:t>Proglašenje ovrhe nedopuštenom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52ED" w14:textId="77777777" w:rsidR="00BE5A1F" w:rsidRDefault="00BE5A1F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3BF1" w14:textId="57E3762F" w:rsidR="00BE5A1F" w:rsidRPr="002E1EC9" w:rsidRDefault="00284C75" w:rsidP="00031BC0">
            <w:pPr>
              <w:rPr>
                <w:rFonts w:ascii="Arial" w:hAnsi="Arial" w:cs="Arial"/>
                <w:sz w:val="20"/>
              </w:rPr>
            </w:pPr>
            <w:r w:rsidRPr="00284C75">
              <w:rPr>
                <w:rFonts w:ascii="Arial" w:hAnsi="Arial" w:cs="Arial"/>
                <w:sz w:val="20"/>
              </w:rPr>
              <w:t>Tužitelj je dužan tuženiku naknaditi trošak parničnog postupka u iznosu od 375,00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7155" w14:textId="7C05063D" w:rsidR="00BE5A1F" w:rsidRPr="002E1EC9" w:rsidRDefault="00284C75" w:rsidP="0003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284C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891E" w14:textId="49A7E10C" w:rsidR="00BE5A1F" w:rsidRPr="002E1EC9" w:rsidRDefault="00284C75" w:rsidP="00031B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25.07.2024. (tužba)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CE94" w14:textId="77777777" w:rsidR="00284C75" w:rsidRPr="00284C75" w:rsidRDefault="00284C75" w:rsidP="00284C75">
            <w:pPr>
              <w:rPr>
                <w:rFonts w:ascii="Arial" w:hAnsi="Arial" w:cs="Arial"/>
                <w:sz w:val="20"/>
                <w:lang w:val="hr-HR"/>
              </w:rPr>
            </w:pPr>
            <w:r w:rsidRPr="00284C75">
              <w:rPr>
                <w:rFonts w:ascii="Arial" w:hAnsi="Arial" w:cs="Arial"/>
                <w:sz w:val="20"/>
                <w:lang w:val="hr-HR"/>
              </w:rPr>
              <w:t xml:space="preserve">-rješenje OS OS, SS Valpovo br. P-679/2024-11 od 13.12.2024. (povučena tužba, tužitelj je dužan tuženiku naknaditi trošak </w:t>
            </w:r>
            <w:r w:rsidRPr="00284C75">
              <w:rPr>
                <w:rFonts w:ascii="Arial" w:hAnsi="Arial" w:cs="Arial"/>
                <w:sz w:val="20"/>
                <w:lang w:val="hr-HR"/>
              </w:rPr>
              <w:lastRenderedPageBreak/>
              <w:t>postupka u iznosu od 375,00 EUR)</w:t>
            </w:r>
          </w:p>
          <w:p w14:paraId="41FA296D" w14:textId="3030D1C4" w:rsidR="00BE5A1F" w:rsidRDefault="00284C75" w:rsidP="00284C75">
            <w:pPr>
              <w:rPr>
                <w:rFonts w:ascii="Arial" w:hAnsi="Arial" w:cs="Arial"/>
                <w:sz w:val="20"/>
              </w:rPr>
            </w:pPr>
            <w:r w:rsidRPr="00284C75">
              <w:rPr>
                <w:rFonts w:ascii="Arial" w:hAnsi="Arial" w:cs="Arial"/>
                <w:sz w:val="20"/>
                <w:lang w:val="hr-HR"/>
              </w:rPr>
              <w:t>- tužitelj je uložio žalbu protiv označenog rješenja</w:t>
            </w:r>
          </w:p>
        </w:tc>
      </w:tr>
      <w:tr w:rsidR="006458F3" w:rsidRPr="00D47944" w14:paraId="7770A489" w14:textId="77777777" w:rsidTr="00131D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05D6" w14:textId="76C5095F" w:rsidR="006458F3" w:rsidRDefault="00284C75" w:rsidP="0003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CD2D" w14:textId="1890F0B9" w:rsidR="00284C75" w:rsidRDefault="00284C75" w:rsidP="00284C75">
            <w:pPr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</w:rPr>
              <w:t>M. J., OIB: 93024628812, iz Donjeg Miholjca, Ivana Gundulića 27</w:t>
            </w:r>
          </w:p>
          <w:p w14:paraId="5663A7AD" w14:textId="77777777" w:rsidR="006458F3" w:rsidRPr="006458F3" w:rsidRDefault="006458F3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75E2" w14:textId="77A28596" w:rsidR="006458F3" w:rsidRPr="006458F3" w:rsidRDefault="006458F3" w:rsidP="00031BC0">
            <w:pPr>
              <w:rPr>
                <w:rFonts w:ascii="Arial" w:hAnsi="Arial" w:cs="Arial"/>
                <w:sz w:val="20"/>
              </w:rPr>
            </w:pPr>
            <w:r w:rsidRPr="006458F3">
              <w:rPr>
                <w:rFonts w:ascii="Arial" w:hAnsi="Arial" w:cs="Arial"/>
                <w:sz w:val="20"/>
              </w:rPr>
              <w:t>GRAD DONJI MIHOLJAC, OIB: 49744793900, Donji Miholjac, Vukovarska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375E" w14:textId="57529D00" w:rsidR="006458F3" w:rsidRPr="002E1EC9" w:rsidRDefault="00284C75" w:rsidP="00031BC0">
            <w:pPr>
              <w:rPr>
                <w:rFonts w:ascii="Arial" w:hAnsi="Arial" w:cs="Arial"/>
                <w:sz w:val="20"/>
              </w:rPr>
            </w:pPr>
            <w:r w:rsidRPr="00284C75">
              <w:rPr>
                <w:rFonts w:ascii="Arial" w:hAnsi="Arial" w:cs="Arial"/>
                <w:sz w:val="20"/>
              </w:rPr>
              <w:t>Proglašenje ovrhe nedopuštenom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E9F0" w14:textId="77777777" w:rsidR="006458F3" w:rsidRDefault="006458F3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7F64" w14:textId="49F4FECF" w:rsidR="006458F3" w:rsidRPr="002E1EC9" w:rsidRDefault="00284C75" w:rsidP="00031BC0">
            <w:pPr>
              <w:rPr>
                <w:rFonts w:ascii="Arial" w:hAnsi="Arial" w:cs="Arial"/>
                <w:sz w:val="20"/>
              </w:rPr>
            </w:pPr>
            <w:r w:rsidRPr="00284C75">
              <w:rPr>
                <w:rFonts w:ascii="Arial" w:hAnsi="Arial" w:cs="Arial"/>
                <w:sz w:val="20"/>
              </w:rPr>
              <w:t>Tužitelj je dužan tuženiku naknaditi trošak parničnog postupka u iznosu od 750,00 EUR sa zakonskim zateznim kamatama od 12.06.2024.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0C0D" w14:textId="77777777" w:rsidR="006458F3" w:rsidRPr="002E1EC9" w:rsidRDefault="006458F3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17B4" w14:textId="0CA7C19F" w:rsidR="006458F3" w:rsidRPr="002E1EC9" w:rsidRDefault="00284C75" w:rsidP="00031BC0">
            <w:pPr>
              <w:rPr>
                <w:rFonts w:ascii="Arial" w:hAnsi="Arial" w:cs="Arial"/>
                <w:sz w:val="20"/>
              </w:rPr>
            </w:pPr>
            <w:r w:rsidRPr="00284C75">
              <w:rPr>
                <w:rFonts w:ascii="Arial" w:hAnsi="Arial" w:cs="Arial"/>
                <w:sz w:val="20"/>
              </w:rPr>
              <w:t>08.02.2024. (tužba)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1727" w14:textId="77777777" w:rsidR="00284C75" w:rsidRPr="00284C75" w:rsidRDefault="00284C75" w:rsidP="00284C75">
            <w:pPr>
              <w:rPr>
                <w:rFonts w:ascii="Arial" w:hAnsi="Arial" w:cs="Arial"/>
                <w:sz w:val="20"/>
                <w:lang w:val="hr-HR"/>
              </w:rPr>
            </w:pPr>
            <w:r w:rsidRPr="00284C75">
              <w:rPr>
                <w:rFonts w:ascii="Arial" w:hAnsi="Arial" w:cs="Arial"/>
                <w:sz w:val="20"/>
                <w:lang w:val="hr-HR"/>
              </w:rPr>
              <w:t xml:space="preserve">- presuda OS OS, SS Valpovo, br. P-90/2024-11 od 12.06.2024. (odbijen tužbeni zahtjev tužitelja, naloženo je tužitelju naknaditi tuženiku trošak postupka u iznosu od 750,00 EUR) </w:t>
            </w:r>
          </w:p>
          <w:p w14:paraId="10BB2B16" w14:textId="51A633E5" w:rsidR="006458F3" w:rsidRDefault="00284C75" w:rsidP="00284C75">
            <w:pPr>
              <w:rPr>
                <w:rFonts w:ascii="Arial" w:hAnsi="Arial" w:cs="Arial"/>
                <w:sz w:val="20"/>
              </w:rPr>
            </w:pPr>
            <w:r w:rsidRPr="00284C75">
              <w:rPr>
                <w:rFonts w:ascii="Arial" w:hAnsi="Arial" w:cs="Arial"/>
                <w:sz w:val="20"/>
                <w:lang w:val="hr-HR"/>
              </w:rPr>
              <w:t>- predmet na ŽS DU, br. Gž-496/2024, po žalbi tužitelja</w:t>
            </w:r>
          </w:p>
        </w:tc>
      </w:tr>
      <w:tr w:rsidR="006458F3" w:rsidRPr="00D47944" w14:paraId="1D21DB46" w14:textId="77777777" w:rsidTr="00131D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09D4" w14:textId="1E89EF98" w:rsidR="006458F3" w:rsidRDefault="00284C75" w:rsidP="00031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1FEB" w14:textId="71224E5B" w:rsidR="00284C75" w:rsidRDefault="00284C75" w:rsidP="00284C75">
            <w:pPr>
              <w:rPr>
                <w:rFonts w:ascii="Arial" w:hAnsi="Arial" w:cs="Arial"/>
                <w:sz w:val="22"/>
                <w:lang w:val="hr-HR"/>
              </w:rPr>
            </w:pPr>
            <w:r>
              <w:rPr>
                <w:rFonts w:ascii="Arial" w:hAnsi="Arial" w:cs="Arial"/>
              </w:rPr>
              <w:t>S. H., OIB: 26549290800, iz Donjeg Miholjca, Ivana Vajde 5</w:t>
            </w:r>
          </w:p>
          <w:p w14:paraId="59DDE6C7" w14:textId="77777777" w:rsidR="006458F3" w:rsidRPr="006458F3" w:rsidRDefault="006458F3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3530" w14:textId="03D314C7" w:rsidR="006458F3" w:rsidRPr="006458F3" w:rsidRDefault="006458F3" w:rsidP="00031BC0">
            <w:pPr>
              <w:rPr>
                <w:rFonts w:ascii="Arial" w:hAnsi="Arial" w:cs="Arial"/>
                <w:sz w:val="20"/>
              </w:rPr>
            </w:pPr>
            <w:r w:rsidRPr="006458F3">
              <w:rPr>
                <w:rFonts w:ascii="Arial" w:hAnsi="Arial" w:cs="Arial"/>
                <w:sz w:val="20"/>
              </w:rPr>
              <w:t>GRAD DONJI MIHOLJAC, OIB: 49744793900, Donji Miholjac, Vukovarska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448F" w14:textId="0B86A43E" w:rsidR="006458F3" w:rsidRPr="002E1EC9" w:rsidRDefault="00284C75" w:rsidP="00031BC0">
            <w:pPr>
              <w:rPr>
                <w:rFonts w:ascii="Arial" w:hAnsi="Arial" w:cs="Arial"/>
                <w:sz w:val="20"/>
              </w:rPr>
            </w:pPr>
            <w:r w:rsidRPr="00284C75">
              <w:rPr>
                <w:rFonts w:ascii="Arial" w:hAnsi="Arial" w:cs="Arial"/>
                <w:sz w:val="20"/>
              </w:rPr>
              <w:t>Proglašenje ovrhe nedopuštenom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FECA" w14:textId="77777777" w:rsidR="006458F3" w:rsidRDefault="006458F3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40E2" w14:textId="77777777" w:rsidR="006458F3" w:rsidRPr="002E1EC9" w:rsidRDefault="006458F3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EC1B" w14:textId="77777777" w:rsidR="006458F3" w:rsidRPr="002E1EC9" w:rsidRDefault="006458F3" w:rsidP="00031B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7EA8" w14:textId="3615AA7F" w:rsidR="006458F3" w:rsidRPr="002E1EC9" w:rsidRDefault="00284C75" w:rsidP="00031BC0">
            <w:pPr>
              <w:rPr>
                <w:rFonts w:ascii="Arial" w:hAnsi="Arial" w:cs="Arial"/>
                <w:sz w:val="20"/>
              </w:rPr>
            </w:pPr>
            <w:r w:rsidRPr="00284C75">
              <w:rPr>
                <w:rFonts w:ascii="Arial" w:hAnsi="Arial" w:cs="Arial"/>
                <w:sz w:val="20"/>
              </w:rPr>
              <w:t>25.07.2024. (tužba)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CB60" w14:textId="2BA65A95" w:rsidR="006458F3" w:rsidRDefault="00284C75" w:rsidP="00031BC0">
            <w:pPr>
              <w:rPr>
                <w:rFonts w:ascii="Arial" w:hAnsi="Arial" w:cs="Arial"/>
                <w:sz w:val="20"/>
              </w:rPr>
            </w:pPr>
            <w:r w:rsidRPr="00284C75">
              <w:rPr>
                <w:rFonts w:ascii="Arial" w:hAnsi="Arial" w:cs="Arial"/>
                <w:sz w:val="20"/>
              </w:rPr>
              <w:t>- predmet kod OS OS, SS Valpovo, br. P-678/2024</w:t>
            </w:r>
          </w:p>
        </w:tc>
      </w:tr>
      <w:tr w:rsidR="00284C75" w:rsidRPr="00D47944" w14:paraId="32B4890A" w14:textId="77777777" w:rsidTr="00131D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DC2F" w14:textId="57931A34" w:rsidR="00284C75" w:rsidRDefault="00284C75" w:rsidP="00284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B7D0" w14:textId="77777777" w:rsidR="00284C75" w:rsidRDefault="00284C75" w:rsidP="00284C7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UNIQA osigur.dd,Zagreb, Pl.ul.13a</w:t>
            </w:r>
          </w:p>
          <w:p w14:paraId="7938E777" w14:textId="10E060A3" w:rsidR="00284C75" w:rsidRPr="006458F3" w:rsidRDefault="00284C75" w:rsidP="00284C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OIB: 75665455333</w:t>
            </w:r>
            <w:r w:rsidRPr="001806B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ABC1" w14:textId="33010B16" w:rsidR="00284C75" w:rsidRPr="006458F3" w:rsidRDefault="00284C75" w:rsidP="00284C75">
            <w:pPr>
              <w:rPr>
                <w:rFonts w:ascii="Arial" w:hAnsi="Arial" w:cs="Arial"/>
                <w:sz w:val="20"/>
              </w:rPr>
            </w:pPr>
            <w:r w:rsidRPr="006458F3">
              <w:rPr>
                <w:rFonts w:ascii="Arial" w:hAnsi="Arial" w:cs="Arial"/>
                <w:sz w:val="20"/>
              </w:rPr>
              <w:t>GRAD DONJI MIHOLJAC, OIB: 49744793900, Donji Miholjac, Vukovarska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D7C5" w14:textId="397AE005" w:rsidR="00284C75" w:rsidRPr="002E1EC9" w:rsidRDefault="00284C75" w:rsidP="00284C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Regresni zahtjev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4D13" w14:textId="60794563" w:rsidR="00284C75" w:rsidRDefault="00284C75" w:rsidP="00284C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2.064,01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A7B2" w14:textId="77777777" w:rsidR="00284C75" w:rsidRPr="002E1EC9" w:rsidRDefault="00284C75" w:rsidP="00284C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30AD" w14:textId="77777777" w:rsidR="00284C75" w:rsidRPr="002E1EC9" w:rsidRDefault="00284C75" w:rsidP="00284C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54F5" w14:textId="0FF23FAF" w:rsidR="00284C75" w:rsidRPr="002E1EC9" w:rsidRDefault="00284C75" w:rsidP="00284C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02.09.2024.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1B5C" w14:textId="77777777" w:rsidR="00284C75" w:rsidRDefault="00284C75" w:rsidP="00284C7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77037F3" w14:textId="2F4C119C" w:rsidR="0034316A" w:rsidRDefault="0034316A" w:rsidP="00024288">
      <w:pPr>
        <w:rPr>
          <w:rFonts w:ascii="Arial" w:hAnsi="Arial" w:cs="Arial"/>
          <w:bCs/>
          <w:szCs w:val="24"/>
        </w:rPr>
      </w:pPr>
    </w:p>
    <w:p w14:paraId="52D0CCC2" w14:textId="77777777" w:rsidR="004755CC" w:rsidRDefault="0034316A" w:rsidP="00024288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3285F63D" w14:textId="31DB9534" w:rsidR="007B57F6" w:rsidRDefault="00024288" w:rsidP="0002428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Tablica 2b.: </w:t>
      </w:r>
      <w:r w:rsidR="0044799E">
        <w:rPr>
          <w:rFonts w:ascii="Arial" w:hAnsi="Arial" w:cs="Arial"/>
          <w:b/>
          <w:szCs w:val="24"/>
        </w:rPr>
        <w:t>Evidencija</w:t>
      </w:r>
      <w:r w:rsidR="00575263">
        <w:rPr>
          <w:rFonts w:ascii="Arial" w:hAnsi="Arial" w:cs="Arial"/>
          <w:b/>
          <w:szCs w:val="24"/>
        </w:rPr>
        <w:t xml:space="preserve"> sudskih sporova u tijeku </w:t>
      </w:r>
      <w:r>
        <w:rPr>
          <w:rFonts w:ascii="Arial" w:hAnsi="Arial" w:cs="Arial"/>
          <w:b/>
          <w:szCs w:val="24"/>
        </w:rPr>
        <w:t>-</w:t>
      </w:r>
      <w:r w:rsidR="0057526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proračunski korisnik tužitelj  </w:t>
      </w:r>
    </w:p>
    <w:p w14:paraId="5E89DFD7" w14:textId="77777777" w:rsidR="00496C2A" w:rsidRDefault="00496C2A" w:rsidP="00496C2A">
      <w:pPr>
        <w:rPr>
          <w:rFonts w:ascii="Arial" w:hAnsi="Arial" w:cs="Arial"/>
          <w:b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1843"/>
        <w:gridCol w:w="1417"/>
        <w:gridCol w:w="1276"/>
        <w:gridCol w:w="1672"/>
        <w:gridCol w:w="1134"/>
        <w:gridCol w:w="1418"/>
        <w:gridCol w:w="3431"/>
      </w:tblGrid>
      <w:tr w:rsidR="00AF1AED" w:rsidRPr="00082D02" w14:paraId="46041808" w14:textId="77777777">
        <w:tc>
          <w:tcPr>
            <w:tcW w:w="675" w:type="dxa"/>
            <w:shd w:val="clear" w:color="auto" w:fill="auto"/>
          </w:tcPr>
          <w:p w14:paraId="6A5D371C" w14:textId="77777777" w:rsidR="00496C2A" w:rsidRDefault="00496C2A" w:rsidP="00E24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Redni broj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5181E9E" w14:textId="77777777" w:rsidR="00496C2A" w:rsidRDefault="00496C2A" w:rsidP="00E24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Ovrhovoditelj tužitelj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5B4706" w14:textId="77777777" w:rsidR="00496C2A" w:rsidRDefault="00496C2A" w:rsidP="00E24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Ovršenik tuženik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C090CA" w14:textId="77777777" w:rsidR="00496C2A" w:rsidRDefault="00496C2A" w:rsidP="00E24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Sažeti opis prirode spora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F6687" w14:textId="77777777" w:rsidR="00496C2A" w:rsidRDefault="00496C2A" w:rsidP="00E24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glavnice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58D3E61" w14:textId="77777777" w:rsidR="00496C2A" w:rsidRDefault="00496C2A" w:rsidP="00E24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Procjena financ.učinka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EFA76" w14:textId="77777777" w:rsidR="00496C2A" w:rsidRDefault="00496C2A" w:rsidP="00E24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Procijenjeno vrij. odljeva ili priljeva sred.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FB57EF" w14:textId="77777777" w:rsidR="00496C2A" w:rsidRDefault="00496C2A" w:rsidP="00E24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Početak sudskog spora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4694836" w14:textId="77777777" w:rsidR="00496C2A" w:rsidRDefault="00496C2A" w:rsidP="00E240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Napomena</w:t>
            </w:r>
          </w:p>
        </w:tc>
      </w:tr>
      <w:tr w:rsidR="00AF1AED" w14:paraId="35B00853" w14:textId="77777777">
        <w:tc>
          <w:tcPr>
            <w:tcW w:w="675" w:type="dxa"/>
            <w:shd w:val="clear" w:color="auto" w:fill="auto"/>
          </w:tcPr>
          <w:p w14:paraId="261AD1A3" w14:textId="77777777" w:rsidR="00496C2A" w:rsidRDefault="00496C2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DE90ED0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EA2F09" w14:textId="4B01791F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B1794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J</w:t>
            </w:r>
            <w:r w:rsidR="00B1794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, OIB: 93024628812,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1B2E48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Ostvarenje obveze na radnju koju može obaviti i druga osoba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CB5AF8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86DBBA1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C3D9AB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824838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28.10.2022.</w:t>
            </w:r>
          </w:p>
          <w:p w14:paraId="291950AE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B38EFDD" w14:textId="20CF4252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rješenje o ovrsi OS OS br. Ovr-3072/2022-2 od 02.11.2022.</w:t>
            </w:r>
            <w:r w:rsidR="003156D5">
              <w:rPr>
                <w:rFonts w:ascii="Arial" w:hAnsi="Arial" w:cs="Arial"/>
                <w:sz w:val="20"/>
              </w:rPr>
              <w:t>(utvrđ.se da je ovrha dovršena)</w:t>
            </w:r>
          </w:p>
          <w:p w14:paraId="6256C427" w14:textId="53540598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="003156D5">
              <w:rPr>
                <w:rFonts w:ascii="Arial" w:hAnsi="Arial" w:cs="Arial"/>
                <w:sz w:val="20"/>
              </w:rPr>
              <w:t>pravomoćno I ovršno rješenje OS OS, br,Ivr-3072/2022-85 od 23.12.2024.(nalaže se da ovrhovoditelju naknadi trošak ovršnog postupka u iznosu od 1.171,34 EUR)</w:t>
            </w:r>
          </w:p>
        </w:tc>
      </w:tr>
      <w:tr w:rsidR="00AF1AED" w14:paraId="2F6312F3" w14:textId="77777777">
        <w:tc>
          <w:tcPr>
            <w:tcW w:w="675" w:type="dxa"/>
            <w:shd w:val="clear" w:color="auto" w:fill="auto"/>
          </w:tcPr>
          <w:p w14:paraId="3D3C312B" w14:textId="77777777" w:rsidR="00496C2A" w:rsidRDefault="00496C2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4937105E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7BC681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HRVATSKA RADIO TELEVIZIJA, OIB: 68419124305, iz Zagreba, Prisavlje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7B3356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Proglašenje ovrhe nedopuštenom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D1002" w14:textId="45146708" w:rsidR="00496C2A" w:rsidRDefault="00E1297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360,20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F0BE52F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64085A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A13B16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06.10.2020. (tužba)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264A564" w14:textId="35756BD9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E1297A">
              <w:rPr>
                <w:rFonts w:ascii="Arial" w:hAnsi="Arial" w:cs="Arial"/>
                <w:sz w:val="20"/>
              </w:rPr>
              <w:t xml:space="preserve">presuda </w:t>
            </w:r>
            <w:r>
              <w:rPr>
                <w:rFonts w:ascii="Arial" w:hAnsi="Arial" w:cs="Arial"/>
                <w:sz w:val="20"/>
              </w:rPr>
              <w:t>OS OS, SS Valpovo, br. P-659/2020</w:t>
            </w:r>
            <w:r w:rsidR="00E1297A">
              <w:rPr>
                <w:rFonts w:ascii="Arial" w:hAnsi="Arial" w:cs="Arial"/>
                <w:sz w:val="20"/>
              </w:rPr>
              <w:t>-9 od 15.11.2023.</w:t>
            </w:r>
          </w:p>
          <w:p w14:paraId="7A29C477" w14:textId="40D23CF0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E1297A">
              <w:rPr>
                <w:rFonts w:ascii="Arial" w:hAnsi="Arial" w:cs="Arial"/>
                <w:sz w:val="20"/>
              </w:rPr>
              <w:t>predmet na ŽS DU br. Gž-3/2024, po žalbi tužitelja</w:t>
            </w:r>
          </w:p>
        </w:tc>
      </w:tr>
      <w:tr w:rsidR="00AF1AED" w14:paraId="341018EB" w14:textId="77777777">
        <w:tc>
          <w:tcPr>
            <w:tcW w:w="675" w:type="dxa"/>
            <w:shd w:val="clear" w:color="auto" w:fill="auto"/>
          </w:tcPr>
          <w:p w14:paraId="06DAC8BA" w14:textId="77777777" w:rsidR="00496C2A" w:rsidRDefault="00496C2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2532FE3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60C04E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MOGA mobilna gastronomija d.o.o, OIB: 77669701531, iz Donjeg Miholjca, Industrijska zona – Janjevci 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BE2396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Isplata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814A0" w14:textId="066E6B5F" w:rsidR="00496C2A" w:rsidRDefault="00E1297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9.814,47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EBFD84" w14:textId="502A649C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Tužitelj je dužan tuženiku naknaditi troškove postupka u iznosu od </w:t>
            </w:r>
            <w:r w:rsidR="00E1297A">
              <w:rPr>
                <w:rFonts w:ascii="Arial" w:hAnsi="Arial" w:cs="Arial"/>
                <w:sz w:val="20"/>
              </w:rPr>
              <w:t>559,29 Eura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97E0D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15B568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14.02.2022.</w:t>
            </w:r>
          </w:p>
          <w:p w14:paraId="4BDD13D9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B4F4717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presuda TS OS, br. Povrv-67/2022-7 od 21.11.2022., (odbijen tužbeni zahtjev, platni nalog),</w:t>
            </w:r>
          </w:p>
          <w:p w14:paraId="2B6746B3" w14:textId="77777777" w:rsidR="00496C2A" w:rsidRDefault="00496C2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predmet se nalazi na VTSRH br. Pž-243/2023 po žalbi tužitelja</w:t>
            </w:r>
          </w:p>
        </w:tc>
      </w:tr>
      <w:tr w:rsidR="002220DB" w14:paraId="4A602F91" w14:textId="77777777">
        <w:tc>
          <w:tcPr>
            <w:tcW w:w="675" w:type="dxa"/>
            <w:shd w:val="clear" w:color="auto" w:fill="auto"/>
          </w:tcPr>
          <w:p w14:paraId="18F915C1" w14:textId="77777777" w:rsidR="002220DB" w:rsidRDefault="002220DB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6C450B3" w14:textId="5706E20F" w:rsidR="002220DB" w:rsidRDefault="00CA77BE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8A4D" w14:textId="16735ECF" w:rsidR="00CA77BE" w:rsidRDefault="001A36FA" w:rsidP="00CA77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CA77BE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E</w:t>
            </w:r>
            <w:r w:rsidR="00CA77BE">
              <w:rPr>
                <w:rFonts w:ascii="Arial" w:hAnsi="Arial" w:cs="Arial"/>
                <w:sz w:val="20"/>
              </w:rPr>
              <w:t xml:space="preserve">. OIB: </w:t>
            </w:r>
            <w:r>
              <w:rPr>
                <w:rFonts w:ascii="Arial" w:hAnsi="Arial" w:cs="Arial"/>
                <w:sz w:val="20"/>
              </w:rPr>
              <w:t>89604954045</w:t>
            </w:r>
            <w:r w:rsidR="00CA77BE">
              <w:rPr>
                <w:rFonts w:ascii="Arial" w:hAnsi="Arial" w:cs="Arial"/>
                <w:sz w:val="20"/>
              </w:rPr>
              <w:t>,</w:t>
            </w:r>
          </w:p>
          <w:p w14:paraId="5458B6B9" w14:textId="4B8604C8" w:rsidR="002220DB" w:rsidRDefault="001A36FA" w:rsidP="00CA77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Golinci, K.Tomislava 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6ACEC" w14:textId="19E34DBC" w:rsidR="002220DB" w:rsidRDefault="00CA77BE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općenito na 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4D226" w14:textId="13946FB6" w:rsidR="002220DB" w:rsidRDefault="001A36FA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906,03</w:t>
            </w:r>
            <w:r w:rsidR="00CA77BE">
              <w:rPr>
                <w:rFonts w:ascii="Arial" w:hAnsi="Arial" w:cs="Arial"/>
                <w:sz w:val="20"/>
              </w:rPr>
              <w:t xml:space="preserve">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3FEAB4F" w14:textId="44B57C38" w:rsidR="002220DB" w:rsidRDefault="00CA77BE" w:rsidP="00E240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Dug </w:t>
            </w:r>
            <w:r w:rsidR="001A36FA">
              <w:rPr>
                <w:rFonts w:ascii="Arial" w:hAnsi="Arial" w:cs="Arial"/>
                <w:sz w:val="20"/>
              </w:rPr>
              <w:t>906,03</w:t>
            </w:r>
            <w:r>
              <w:rPr>
                <w:rFonts w:ascii="Arial" w:hAnsi="Arial" w:cs="Arial"/>
                <w:sz w:val="20"/>
              </w:rPr>
              <w:t xml:space="preserve"> Eura sa zz kamatama, troš</w:t>
            </w:r>
            <w:r w:rsidR="001A36FA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k</w:t>
            </w:r>
            <w:r w:rsidR="001A36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postupka 21</w:t>
            </w:r>
            <w:r w:rsidR="001A36F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,</w:t>
            </w:r>
            <w:r w:rsidR="001A36FA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 xml:space="preserve"> E</w:t>
            </w:r>
            <w:r w:rsidR="001A36FA">
              <w:rPr>
                <w:rFonts w:ascii="Arial" w:hAnsi="Arial" w:cs="Arial"/>
                <w:sz w:val="20"/>
              </w:rPr>
              <w:t>UR sa</w:t>
            </w:r>
            <w:r>
              <w:rPr>
                <w:rFonts w:ascii="Arial" w:hAnsi="Arial" w:cs="Arial"/>
                <w:sz w:val="20"/>
              </w:rPr>
              <w:t xml:space="preserve"> zz kamatama, </w:t>
            </w:r>
            <w:r w:rsidR="001A36FA">
              <w:rPr>
                <w:rFonts w:ascii="Arial" w:hAnsi="Arial" w:cs="Arial"/>
                <w:sz w:val="20"/>
              </w:rPr>
              <w:lastRenderedPageBreak/>
              <w:t xml:space="preserve">trošak uplate </w:t>
            </w:r>
            <w:r>
              <w:rPr>
                <w:rFonts w:ascii="Arial" w:hAnsi="Arial" w:cs="Arial"/>
                <w:sz w:val="20"/>
              </w:rPr>
              <w:t>predujm</w:t>
            </w:r>
            <w:r w:rsidR="001A36FA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A36FA">
              <w:rPr>
                <w:rFonts w:ascii="Arial" w:hAnsi="Arial" w:cs="Arial"/>
                <w:sz w:val="20"/>
              </w:rPr>
              <w:t>53,09</w:t>
            </w:r>
            <w:r>
              <w:rPr>
                <w:rFonts w:ascii="Arial" w:hAnsi="Arial" w:cs="Arial"/>
                <w:sz w:val="20"/>
              </w:rPr>
              <w:t xml:space="preserve"> Eura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ED5AE" w14:textId="2E473113" w:rsidR="002220DB" w:rsidRDefault="00CA77BE" w:rsidP="00CA77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FDE81" w14:textId="3B0E8E4C" w:rsidR="00CA77BE" w:rsidRDefault="00CA77BE" w:rsidP="00CA77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1A36FA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="001A36FA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.20</w:t>
            </w:r>
            <w:r w:rsidR="001A36FA">
              <w:rPr>
                <w:rFonts w:ascii="Arial" w:hAnsi="Arial" w:cs="Arial"/>
                <w:sz w:val="20"/>
              </w:rPr>
              <w:t>23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A587610" w14:textId="4E67CA83" w:rsidR="002220DB" w:rsidRDefault="00CA77BE" w:rsidP="00CA77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B3F6C20" w14:textId="58973ACE" w:rsidR="00CA77BE" w:rsidRDefault="00CA77BE" w:rsidP="00CA77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pravomoćno i ovršno rješenje </w:t>
            </w:r>
            <w:r w:rsidR="001A36FA">
              <w:rPr>
                <w:rFonts w:ascii="Arial" w:hAnsi="Arial" w:cs="Arial"/>
                <w:sz w:val="20"/>
              </w:rPr>
              <w:t xml:space="preserve">o ovrsi na temelju vjerodostojne isprave </w:t>
            </w:r>
            <w:r>
              <w:rPr>
                <w:rFonts w:ascii="Arial" w:hAnsi="Arial" w:cs="Arial"/>
                <w:sz w:val="20"/>
              </w:rPr>
              <w:t xml:space="preserve">javnog bilježnika </w:t>
            </w:r>
            <w:r w:rsidR="001A36FA">
              <w:rPr>
                <w:rFonts w:ascii="Arial" w:hAnsi="Arial" w:cs="Arial"/>
                <w:sz w:val="20"/>
              </w:rPr>
              <w:t>Anamarije Kokić</w:t>
            </w:r>
            <w:r>
              <w:rPr>
                <w:rFonts w:ascii="Arial" w:hAnsi="Arial" w:cs="Arial"/>
                <w:sz w:val="20"/>
              </w:rPr>
              <w:t xml:space="preserve"> br. Ovrv-</w:t>
            </w:r>
            <w:r w:rsidR="001A36FA">
              <w:rPr>
                <w:rFonts w:ascii="Arial" w:hAnsi="Arial" w:cs="Arial"/>
                <w:sz w:val="20"/>
              </w:rPr>
              <w:t>1259</w:t>
            </w:r>
            <w:r>
              <w:rPr>
                <w:rFonts w:ascii="Arial" w:hAnsi="Arial" w:cs="Arial"/>
                <w:sz w:val="20"/>
              </w:rPr>
              <w:t>/20</w:t>
            </w:r>
            <w:r w:rsidR="001A36FA">
              <w:rPr>
                <w:rFonts w:ascii="Arial" w:hAnsi="Arial" w:cs="Arial"/>
                <w:sz w:val="20"/>
              </w:rPr>
              <w:t>23</w:t>
            </w:r>
            <w:r>
              <w:rPr>
                <w:rFonts w:ascii="Arial" w:hAnsi="Arial" w:cs="Arial"/>
                <w:sz w:val="20"/>
              </w:rPr>
              <w:t xml:space="preserve"> od 0</w:t>
            </w:r>
            <w:r w:rsidR="001A36FA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.03.20</w:t>
            </w:r>
            <w:r w:rsidR="001A36FA">
              <w:rPr>
                <w:rFonts w:ascii="Arial" w:hAnsi="Arial" w:cs="Arial"/>
                <w:sz w:val="20"/>
              </w:rPr>
              <w:t>24</w:t>
            </w:r>
            <w:r>
              <w:rPr>
                <w:rFonts w:ascii="Arial" w:hAnsi="Arial" w:cs="Arial"/>
                <w:sz w:val="20"/>
              </w:rPr>
              <w:t>.,</w:t>
            </w:r>
          </w:p>
          <w:p w14:paraId="4B23F88B" w14:textId="5DEF4C56" w:rsidR="00CA77BE" w:rsidRDefault="00CA77BE" w:rsidP="00CA77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- pokrenut postupak </w:t>
            </w:r>
            <w:r w:rsidR="001A36FA">
              <w:rPr>
                <w:rFonts w:ascii="Arial" w:hAnsi="Arial" w:cs="Arial"/>
                <w:sz w:val="20"/>
              </w:rPr>
              <w:t>izravne naplate</w:t>
            </w:r>
            <w:r>
              <w:rPr>
                <w:rFonts w:ascii="Arial" w:hAnsi="Arial" w:cs="Arial"/>
                <w:sz w:val="20"/>
              </w:rPr>
              <w:t xml:space="preserve"> putem FINA-e od </w:t>
            </w:r>
            <w:r w:rsidR="001A36FA">
              <w:rPr>
                <w:rFonts w:ascii="Arial" w:hAnsi="Arial" w:cs="Arial"/>
                <w:sz w:val="20"/>
              </w:rPr>
              <w:t>01</w:t>
            </w:r>
            <w:r>
              <w:rPr>
                <w:rFonts w:ascii="Arial" w:hAnsi="Arial" w:cs="Arial"/>
                <w:sz w:val="20"/>
              </w:rPr>
              <w:t>.0</w:t>
            </w:r>
            <w:r w:rsidR="001A36FA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.20</w:t>
            </w:r>
            <w:r w:rsidR="001A36FA">
              <w:rPr>
                <w:rFonts w:ascii="Arial" w:hAnsi="Arial" w:cs="Arial"/>
                <w:sz w:val="20"/>
              </w:rPr>
              <w:t>24</w:t>
            </w:r>
            <w:r>
              <w:rPr>
                <w:rFonts w:ascii="Arial" w:hAnsi="Arial" w:cs="Arial"/>
                <w:sz w:val="20"/>
              </w:rPr>
              <w:t>.,</w:t>
            </w:r>
          </w:p>
          <w:p w14:paraId="1EB61569" w14:textId="4050710F" w:rsidR="002220DB" w:rsidRDefault="002220DB" w:rsidP="004709AD">
            <w:pPr>
              <w:rPr>
                <w:rFonts w:ascii="Arial" w:hAnsi="Arial" w:cs="Arial"/>
                <w:sz w:val="20"/>
              </w:rPr>
            </w:pPr>
          </w:p>
        </w:tc>
      </w:tr>
      <w:tr w:rsidR="00EE4C30" w14:paraId="29634BB0" w14:textId="77777777">
        <w:tc>
          <w:tcPr>
            <w:tcW w:w="675" w:type="dxa"/>
            <w:shd w:val="clear" w:color="auto" w:fill="auto"/>
          </w:tcPr>
          <w:p w14:paraId="26320410" w14:textId="77777777" w:rsidR="00EE4C30" w:rsidRDefault="00EE4C30" w:rsidP="00EE4C3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7D2B273" w14:textId="51F96C05" w:rsidR="00EE4C30" w:rsidRDefault="00EE4C30" w:rsidP="00EE4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14E169" w14:textId="4DE69F79" w:rsidR="00EE4C30" w:rsidRDefault="00EE4C30" w:rsidP="00EE4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S.I.OIB: 76276827880, iz D.Miholjca, Gundulića 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1847BE" w14:textId="6F1F2CDD" w:rsidR="00EE4C30" w:rsidRDefault="00EE4C30" w:rsidP="00EE4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općenito na 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5329F" w14:textId="371E2D3E" w:rsidR="00EE4C30" w:rsidRDefault="00EE4C30" w:rsidP="00EE4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232,40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FF3B523" w14:textId="77777777" w:rsidR="00EE4C30" w:rsidRDefault="00EE4C30" w:rsidP="00EE4C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78BC1C" w14:textId="77777777" w:rsidR="00EE4C30" w:rsidRDefault="00EE4C30" w:rsidP="00EE4C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D54115" w14:textId="49141F55" w:rsidR="00EE4C30" w:rsidRDefault="00EE4C30" w:rsidP="00EE4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05.12.2023. 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13B5726" w14:textId="6C8B400B" w:rsidR="00EE4C30" w:rsidRDefault="00EE4C30" w:rsidP="00EE4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-Predmet kod javnog bilježnika Dijane Javorović iz Donjeg Miholjca, Ovrv-1245/2023</w:t>
            </w:r>
          </w:p>
          <w:p w14:paraId="452EA456" w14:textId="154ABC67" w:rsidR="00EE4C30" w:rsidRDefault="00EE4C30" w:rsidP="00EE4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-plaćeno, Završeno</w:t>
            </w:r>
          </w:p>
        </w:tc>
      </w:tr>
      <w:tr w:rsidR="006F7745" w14:paraId="5055AB94" w14:textId="77777777">
        <w:tc>
          <w:tcPr>
            <w:tcW w:w="675" w:type="dxa"/>
            <w:shd w:val="clear" w:color="auto" w:fill="auto"/>
          </w:tcPr>
          <w:p w14:paraId="7816093C" w14:textId="77777777" w:rsidR="006F7745" w:rsidRDefault="006F7745" w:rsidP="006F774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06D41A8" w14:textId="4285A56B" w:rsidR="006F7745" w:rsidRDefault="006F7745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C6B12" w14:textId="53F0A36E" w:rsidR="006F7745" w:rsidRDefault="00EE4C30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D.M.</w:t>
            </w:r>
            <w:r w:rsidR="006F7745">
              <w:rPr>
                <w:rFonts w:ascii="Arial" w:hAnsi="Arial" w:cs="Arial"/>
                <w:sz w:val="20"/>
              </w:rPr>
              <w:t xml:space="preserve">, OIB: </w:t>
            </w:r>
            <w:r>
              <w:rPr>
                <w:rFonts w:ascii="Arial" w:hAnsi="Arial" w:cs="Arial"/>
                <w:sz w:val="20"/>
              </w:rPr>
              <w:t>75539085160</w:t>
            </w:r>
            <w:r w:rsidR="006F7745">
              <w:rPr>
                <w:rFonts w:ascii="Arial" w:hAnsi="Arial" w:cs="Arial"/>
                <w:sz w:val="20"/>
              </w:rPr>
              <w:t xml:space="preserve">, iz </w:t>
            </w:r>
            <w:r>
              <w:rPr>
                <w:rFonts w:ascii="Arial" w:hAnsi="Arial" w:cs="Arial"/>
                <w:sz w:val="20"/>
              </w:rPr>
              <w:t>Zagreba</w:t>
            </w:r>
            <w:r w:rsidR="006F7745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Gramača 2m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495B8" w14:textId="6E1D5325" w:rsidR="006F7745" w:rsidRDefault="006F7745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općenito na 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05C62" w14:textId="36E5DCFB" w:rsidR="006F7745" w:rsidRDefault="00EE4C30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1.263,57</w:t>
            </w:r>
            <w:r w:rsidR="006F7745">
              <w:rPr>
                <w:rFonts w:ascii="Arial" w:hAnsi="Arial" w:cs="Arial"/>
                <w:sz w:val="20"/>
              </w:rPr>
              <w:t xml:space="preserve">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34D957" w14:textId="68CDD310" w:rsidR="006F7745" w:rsidRDefault="00EE4C30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2D238" w14:textId="77777777" w:rsidR="006F7745" w:rsidRDefault="006F7745" w:rsidP="006F7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C79298" w14:textId="43A068BC" w:rsidR="006F7745" w:rsidRDefault="00EE4C30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</w:t>
            </w:r>
            <w:r w:rsidR="006F7745">
              <w:rPr>
                <w:rFonts w:ascii="Arial" w:hAnsi="Arial" w:cs="Arial"/>
                <w:sz w:val="20"/>
              </w:rPr>
              <w:t>.12.202</w:t>
            </w:r>
            <w:r>
              <w:rPr>
                <w:rFonts w:ascii="Arial" w:hAnsi="Arial" w:cs="Arial"/>
                <w:sz w:val="20"/>
              </w:rPr>
              <w:t>3</w:t>
            </w:r>
            <w:r w:rsidR="006F7745">
              <w:rPr>
                <w:rFonts w:ascii="Arial" w:hAnsi="Arial" w:cs="Arial"/>
                <w:sz w:val="20"/>
              </w:rPr>
              <w:t>. 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6C8CF30" w14:textId="5C41883D" w:rsidR="00EE4C30" w:rsidRDefault="006F7745" w:rsidP="00EE4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EE4C30">
              <w:rPr>
                <w:rFonts w:ascii="Arial" w:hAnsi="Arial" w:cs="Arial"/>
                <w:sz w:val="20"/>
              </w:rPr>
              <w:t>Predmet kod javnog bilježnika Davora Dukata iz Zagreba, Ovrv-306/2023</w:t>
            </w:r>
          </w:p>
          <w:p w14:paraId="7F43780A" w14:textId="503EF783" w:rsidR="00EE4C30" w:rsidRDefault="00EE4C30" w:rsidP="00EE4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plaćeno</w:t>
            </w:r>
          </w:p>
          <w:p w14:paraId="0D58FE42" w14:textId="49105B80" w:rsidR="00EE4C30" w:rsidRDefault="00EE4C30" w:rsidP="00EE4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završeno</w:t>
            </w:r>
          </w:p>
          <w:p w14:paraId="4B4FD2C5" w14:textId="00C13417" w:rsidR="006F7745" w:rsidRDefault="006F7745" w:rsidP="006F7745">
            <w:pPr>
              <w:rPr>
                <w:rFonts w:ascii="Arial" w:hAnsi="Arial" w:cs="Arial"/>
                <w:sz w:val="20"/>
              </w:rPr>
            </w:pPr>
          </w:p>
        </w:tc>
      </w:tr>
      <w:tr w:rsidR="002C4104" w14:paraId="58688CC2" w14:textId="77777777">
        <w:tc>
          <w:tcPr>
            <w:tcW w:w="675" w:type="dxa"/>
            <w:shd w:val="clear" w:color="auto" w:fill="auto"/>
          </w:tcPr>
          <w:p w14:paraId="761C804D" w14:textId="77777777" w:rsidR="002C4104" w:rsidRDefault="002C4104" w:rsidP="006F7745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E72F8A1" w14:textId="60A30D81" w:rsidR="002C4104" w:rsidRDefault="002C4104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B911E0" w14:textId="287F3A9C" w:rsidR="002C4104" w:rsidRDefault="00EE4C30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 DAY, j. d.o.o., OIB: 49766995207, iz Donjeg Miholjca, Kolodvorska 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FB2F6" w14:textId="2659352D" w:rsidR="002C4104" w:rsidRDefault="002C4104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općenito na 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1797C" w14:textId="09DB51CE" w:rsidR="002C4104" w:rsidRDefault="00EE4C30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390,43</w:t>
            </w:r>
            <w:r w:rsidR="002C4104">
              <w:rPr>
                <w:rFonts w:ascii="Arial" w:hAnsi="Arial" w:cs="Arial"/>
                <w:sz w:val="20"/>
              </w:rPr>
              <w:t xml:space="preserve">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E8E5607" w14:textId="7C5D1354" w:rsidR="002C4104" w:rsidRDefault="002C4104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Dug </w:t>
            </w:r>
            <w:r w:rsidR="00EE4C30">
              <w:rPr>
                <w:rFonts w:ascii="Arial" w:hAnsi="Arial" w:cs="Arial"/>
                <w:sz w:val="20"/>
              </w:rPr>
              <w:t>390,43</w:t>
            </w:r>
            <w:r w:rsidR="00B1098C">
              <w:rPr>
                <w:rFonts w:ascii="Arial" w:hAnsi="Arial" w:cs="Arial"/>
                <w:sz w:val="20"/>
              </w:rPr>
              <w:t xml:space="preserve"> Eura</w:t>
            </w:r>
            <w:r>
              <w:rPr>
                <w:rFonts w:ascii="Arial" w:hAnsi="Arial" w:cs="Arial"/>
                <w:sz w:val="20"/>
              </w:rPr>
              <w:t xml:space="preserve"> kn sa zz kamatama, trošak ovršnog postupka </w:t>
            </w:r>
            <w:r w:rsidR="00EE4C30">
              <w:rPr>
                <w:rFonts w:ascii="Arial" w:hAnsi="Arial" w:cs="Arial"/>
                <w:sz w:val="20"/>
              </w:rPr>
              <w:t>150,00</w:t>
            </w:r>
            <w:r w:rsidR="00B1098C">
              <w:rPr>
                <w:rFonts w:ascii="Arial" w:hAnsi="Arial" w:cs="Arial"/>
                <w:sz w:val="20"/>
              </w:rPr>
              <w:t xml:space="preserve"> Eur</w:t>
            </w:r>
            <w:r w:rsidR="00EE4C30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E4C3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70510" w14:textId="77777777" w:rsidR="002C4104" w:rsidRDefault="002C4104" w:rsidP="006F77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DA0B55" w14:textId="3F06AE3B" w:rsidR="002C4104" w:rsidRDefault="002C4104" w:rsidP="006F77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EE4C30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="00EE4C30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.202</w:t>
            </w:r>
            <w:r w:rsidR="00EE4C3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 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9F03486" w14:textId="48703D6F" w:rsidR="002C4104" w:rsidRDefault="002C4104" w:rsidP="002C41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pravomoćno i ovršno rješenje o ovrsi</w:t>
            </w:r>
            <w:r w:rsidR="00856A67">
              <w:rPr>
                <w:rFonts w:ascii="Arial" w:hAnsi="Arial" w:cs="Arial"/>
                <w:sz w:val="20"/>
              </w:rPr>
              <w:t xml:space="preserve"> na temelju vjerodostojne isprave</w:t>
            </w:r>
            <w:r>
              <w:rPr>
                <w:rFonts w:ascii="Arial" w:hAnsi="Arial" w:cs="Arial"/>
                <w:sz w:val="20"/>
              </w:rPr>
              <w:t xml:space="preserve"> javnog bilježnika </w:t>
            </w:r>
            <w:r w:rsidR="00856A67">
              <w:rPr>
                <w:rFonts w:ascii="Arial" w:hAnsi="Arial" w:cs="Arial"/>
                <w:sz w:val="20"/>
              </w:rPr>
              <w:t>Maria Čerkeza iz Darde</w:t>
            </w:r>
            <w:r>
              <w:rPr>
                <w:rFonts w:ascii="Arial" w:hAnsi="Arial" w:cs="Arial"/>
                <w:sz w:val="20"/>
              </w:rPr>
              <w:t xml:space="preserve"> Ovrv-</w:t>
            </w:r>
            <w:r w:rsidR="00856A67">
              <w:rPr>
                <w:rFonts w:ascii="Arial" w:hAnsi="Arial" w:cs="Arial"/>
                <w:sz w:val="20"/>
              </w:rPr>
              <w:t>1293</w:t>
            </w:r>
            <w:r>
              <w:rPr>
                <w:rFonts w:ascii="Arial" w:hAnsi="Arial" w:cs="Arial"/>
                <w:sz w:val="20"/>
              </w:rPr>
              <w:t>/202</w:t>
            </w:r>
            <w:r w:rsidR="00856A67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od </w:t>
            </w:r>
            <w:r w:rsidR="00856A67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.0</w:t>
            </w:r>
            <w:r w:rsidR="00856A67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.202</w:t>
            </w:r>
            <w:r w:rsidR="00856A67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.,</w:t>
            </w:r>
          </w:p>
          <w:p w14:paraId="6F1BEAB8" w14:textId="339D7DE9" w:rsidR="002C4104" w:rsidRDefault="002C4104" w:rsidP="002C41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pokrenut postupak </w:t>
            </w:r>
            <w:r w:rsidR="00856A67">
              <w:rPr>
                <w:rFonts w:ascii="Arial" w:hAnsi="Arial" w:cs="Arial"/>
                <w:sz w:val="20"/>
              </w:rPr>
              <w:t>izravne naplate</w:t>
            </w:r>
            <w:r>
              <w:rPr>
                <w:rFonts w:ascii="Arial" w:hAnsi="Arial" w:cs="Arial"/>
                <w:sz w:val="20"/>
              </w:rPr>
              <w:t xml:space="preserve"> putem FINA-e od 2</w:t>
            </w:r>
            <w:r w:rsidR="00856A67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.0</w:t>
            </w:r>
            <w:r w:rsidR="00856A67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.202</w:t>
            </w:r>
            <w:r w:rsidR="00856A67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.,</w:t>
            </w:r>
          </w:p>
          <w:p w14:paraId="623DB6A4" w14:textId="77777777" w:rsidR="002C4104" w:rsidRDefault="002C4104" w:rsidP="00856A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856A67">
              <w:rPr>
                <w:rFonts w:ascii="Arial" w:hAnsi="Arial" w:cs="Arial"/>
                <w:sz w:val="20"/>
              </w:rPr>
              <w:t>obavijest FINE od 02.07.2024., vraćena osnova za plaćanje uz napomenu da ovršenik nema upisanih računa na teret kojih se nožđe provesti ovrha</w:t>
            </w:r>
          </w:p>
          <w:p w14:paraId="12F19186" w14:textId="72D1684B" w:rsidR="00856A67" w:rsidRDefault="00856A67" w:rsidP="00856A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-zatražen povrat uplate predujma od 05.07.2024.- ZAVRŠENO</w:t>
            </w:r>
          </w:p>
        </w:tc>
      </w:tr>
      <w:tr w:rsidR="0088541C" w14:paraId="12FF46B3" w14:textId="77777777">
        <w:tc>
          <w:tcPr>
            <w:tcW w:w="675" w:type="dxa"/>
            <w:shd w:val="clear" w:color="auto" w:fill="auto"/>
          </w:tcPr>
          <w:p w14:paraId="7EB6B7F5" w14:textId="77777777" w:rsidR="0088541C" w:rsidRDefault="0088541C" w:rsidP="0088541C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42BC4085" w14:textId="624E4F72" w:rsidR="0088541C" w:rsidRDefault="0088541C" w:rsidP="00885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040B4D" w14:textId="3CAB5A25" w:rsidR="0088541C" w:rsidRDefault="0088541C" w:rsidP="00885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M.K., OIB: 12329878801</w:t>
            </w:r>
            <w:r w:rsidR="00861454">
              <w:rPr>
                <w:rFonts w:ascii="Arial" w:hAnsi="Arial" w:cs="Arial"/>
              </w:rPr>
              <w:t>, D.Miholjac, R.Boškovića 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272C5" w14:textId="438A3711" w:rsidR="0088541C" w:rsidRDefault="0088541C" w:rsidP="00885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općenito na 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9DBB1" w14:textId="4A0C5EAA" w:rsidR="0088541C" w:rsidRDefault="0088541C" w:rsidP="00885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547,93Eura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71DCCFA" w14:textId="77777777" w:rsidR="0088541C" w:rsidRDefault="0088541C" w:rsidP="008854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4D44B8" w14:textId="77777777" w:rsidR="0088541C" w:rsidRDefault="0088541C" w:rsidP="008854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5245FF" w14:textId="14763772" w:rsidR="0088541C" w:rsidRDefault="0088541C" w:rsidP="00885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14.12.2023.     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9389FA2" w14:textId="77777777" w:rsidR="0088541C" w:rsidRDefault="0088541C" w:rsidP="00885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predmet ko javnog bilježnika Zlatka Šimašek iz Osijeka, Ovrv-1298/2023</w:t>
            </w:r>
          </w:p>
          <w:p w14:paraId="1DD075BC" w14:textId="452F9A31" w:rsidR="0087706E" w:rsidRDefault="0088541C" w:rsidP="00885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="0087706E">
              <w:rPr>
                <w:rFonts w:ascii="Arial" w:hAnsi="Arial" w:cs="Arial"/>
                <w:sz w:val="20"/>
              </w:rPr>
              <w:t>rješenje OS OS br.Ovrv-20859/2023-5 od 07.06.2024. (obustavljen ovršni postupak, nije plaćen predujam)  Završeno</w:t>
            </w:r>
          </w:p>
          <w:p w14:paraId="17542AEB" w14:textId="4BA377D2" w:rsidR="0088541C" w:rsidRDefault="0088541C" w:rsidP="0088541C">
            <w:pPr>
              <w:rPr>
                <w:rFonts w:ascii="Arial" w:hAnsi="Arial" w:cs="Arial"/>
                <w:sz w:val="20"/>
              </w:rPr>
            </w:pPr>
          </w:p>
        </w:tc>
      </w:tr>
      <w:tr w:rsidR="0087706E" w14:paraId="13DFFC8C" w14:textId="77777777">
        <w:tc>
          <w:tcPr>
            <w:tcW w:w="675" w:type="dxa"/>
            <w:shd w:val="clear" w:color="auto" w:fill="auto"/>
          </w:tcPr>
          <w:p w14:paraId="5CCBE106" w14:textId="77777777" w:rsidR="0087706E" w:rsidRDefault="0087706E" w:rsidP="0087706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48484F7" w14:textId="77777777" w:rsidR="0087706E" w:rsidRDefault="0087706E" w:rsidP="008770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GRAD DONJI MIHOLJAC, OIB: </w:t>
            </w:r>
            <w:r>
              <w:rPr>
                <w:rFonts w:ascii="Arial" w:hAnsi="Arial" w:cs="Arial"/>
                <w:sz w:val="20"/>
              </w:rPr>
              <w:lastRenderedPageBreak/>
              <w:t>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EDACC8" w14:textId="60369228" w:rsidR="0087706E" w:rsidRDefault="0087706E" w:rsidP="008770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NITA, vl. Ivan Zubčić I Tanita Sukačić,  OIB: </w:t>
            </w:r>
            <w:r>
              <w:rPr>
                <w:rFonts w:ascii="Arial" w:hAnsi="Arial" w:cs="Arial"/>
                <w:sz w:val="20"/>
              </w:rPr>
              <w:lastRenderedPageBreak/>
              <w:t>43850332413, iz Ivanova, N.Tesle 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0A3F36" w14:textId="77777777" w:rsidR="0087706E" w:rsidRDefault="0087706E" w:rsidP="008770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Ovrha općenito na </w:t>
            </w:r>
            <w:r>
              <w:rPr>
                <w:rFonts w:ascii="Arial" w:hAnsi="Arial" w:cs="Arial"/>
                <w:sz w:val="20"/>
              </w:rPr>
              <w:lastRenderedPageBreak/>
              <w:t>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27CA30" w14:textId="38374641" w:rsidR="0087706E" w:rsidRDefault="0087706E" w:rsidP="008770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  112,65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8848FE6" w14:textId="2D4CCC4B" w:rsidR="0087706E" w:rsidRDefault="0087706E" w:rsidP="008770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Dugm 112,65 EUR sa kamatama, </w:t>
            </w:r>
            <w:r>
              <w:rPr>
                <w:rFonts w:ascii="Arial" w:hAnsi="Arial" w:cs="Arial"/>
                <w:sz w:val="20"/>
              </w:rPr>
              <w:lastRenderedPageBreak/>
              <w:t>trošak postupka 87,50 EUR sa kamatama, trošak uplate predujma 9,29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112B7" w14:textId="77777777" w:rsidR="0087706E" w:rsidRDefault="0087706E" w:rsidP="008770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87DE1B" w14:textId="4358D0C4" w:rsidR="0087706E" w:rsidRDefault="0087706E" w:rsidP="008770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14.12.2023. 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46B25B7" w14:textId="77777777" w:rsidR="0087706E" w:rsidRDefault="0087706E" w:rsidP="008770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pravomoćno I ovršno rješenje o ovrsi na temelju vjerodostojne isprave  javnog bilježnika Ivane </w:t>
            </w:r>
            <w:r>
              <w:rPr>
                <w:rFonts w:ascii="Arial" w:hAnsi="Arial" w:cs="Arial"/>
                <w:sz w:val="20"/>
              </w:rPr>
              <w:lastRenderedPageBreak/>
              <w:t>Kovačević iz Osijeka, Ovrv-1298/2023 od 16.05.2024.</w:t>
            </w:r>
          </w:p>
          <w:p w14:paraId="63501FC7" w14:textId="121892CE" w:rsidR="0087706E" w:rsidRDefault="0087706E" w:rsidP="008770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-pokrenut postupak izravne naplate putem FINE od 24.09.2024.</w:t>
            </w:r>
          </w:p>
        </w:tc>
      </w:tr>
      <w:tr w:rsidR="007E694D" w14:paraId="1518853C" w14:textId="77777777">
        <w:tc>
          <w:tcPr>
            <w:tcW w:w="675" w:type="dxa"/>
            <w:shd w:val="clear" w:color="auto" w:fill="auto"/>
          </w:tcPr>
          <w:p w14:paraId="4F16DE16" w14:textId="77777777" w:rsidR="007E694D" w:rsidRDefault="007E694D" w:rsidP="007E694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3B52DC04" w14:textId="77777777" w:rsidR="007E694D" w:rsidRDefault="007E694D" w:rsidP="007E69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F601D" w14:textId="2A90B389" w:rsidR="007E694D" w:rsidRDefault="007E694D" w:rsidP="007E69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P.Ž., OIB: 99299741705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A7307F" w14:textId="77777777" w:rsidR="007E694D" w:rsidRDefault="007E694D" w:rsidP="007E69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općenito na 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C4AA1" w14:textId="1BE6E763" w:rsidR="007E694D" w:rsidRDefault="007E694D" w:rsidP="007E69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819,23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3C8022A" w14:textId="655C2280" w:rsidR="007E694D" w:rsidRDefault="007E694D" w:rsidP="007E69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7F2E1" w14:textId="77777777" w:rsidR="007E694D" w:rsidRDefault="007E694D" w:rsidP="007E69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FD719D" w14:textId="46F42613" w:rsidR="007E694D" w:rsidRDefault="007E694D" w:rsidP="007E69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15.12.2023. 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1F2A849" w14:textId="77777777" w:rsidR="007E694D" w:rsidRDefault="007E694D" w:rsidP="007E69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predmet kod vršitelja dužnosti javnog bilježnika Sanje Popović iz Osijeka, Ovrv-981/2023.                          – rješenje o ovrsi od 10.01.2024.</w:t>
            </w:r>
          </w:p>
          <w:p w14:paraId="52D54913" w14:textId="70790A7A" w:rsidR="007E694D" w:rsidRDefault="007E694D" w:rsidP="007E69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-rješenje o obustavi ovrhe vršitelja dužnosti javnog  bilejžnika  Sanje Popović br.Ovrv-981/2023 od 24.01.2024. Završeno</w:t>
            </w:r>
          </w:p>
          <w:p w14:paraId="163F4A77" w14:textId="77777777" w:rsidR="007E694D" w:rsidRDefault="007E694D" w:rsidP="007E694D">
            <w:pPr>
              <w:rPr>
                <w:rFonts w:ascii="Arial" w:hAnsi="Arial" w:cs="Arial"/>
                <w:sz w:val="20"/>
              </w:rPr>
            </w:pPr>
          </w:p>
        </w:tc>
      </w:tr>
      <w:tr w:rsidR="007E694D" w14:paraId="68D0D5F8" w14:textId="77777777">
        <w:tc>
          <w:tcPr>
            <w:tcW w:w="675" w:type="dxa"/>
            <w:shd w:val="clear" w:color="auto" w:fill="auto"/>
          </w:tcPr>
          <w:p w14:paraId="68BC05A4" w14:textId="77777777" w:rsidR="007E694D" w:rsidRDefault="007E694D" w:rsidP="007E694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0316349" w14:textId="6DA15E0B" w:rsidR="007E694D" w:rsidRDefault="007E694D" w:rsidP="007E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DONJI MIHOLJAC, OIB: 49744793900Vukovarska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BAA0EA" w14:textId="4AECC7D2" w:rsidR="007E694D" w:rsidRDefault="007E694D" w:rsidP="007E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LJ. G., OIB: 86634697243</w:t>
            </w:r>
            <w:r w:rsidR="00184CAB">
              <w:rPr>
                <w:rFonts w:ascii="Arial" w:hAnsi="Arial" w:cs="Arial"/>
                <w:sz w:val="20"/>
              </w:rPr>
              <w:t>; Radikovci, M.Gupca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BC1017" w14:textId="77777777" w:rsidR="007E694D" w:rsidRDefault="007E694D" w:rsidP="007E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Ovrha općenito na 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22F73" w14:textId="5978A375" w:rsidR="007E694D" w:rsidRDefault="00184CAB" w:rsidP="007E6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119,44</w:t>
            </w:r>
            <w:r w:rsidR="007E694D">
              <w:rPr>
                <w:rFonts w:ascii="Arial" w:hAnsi="Arial" w:cs="Arial"/>
              </w:rPr>
              <w:t xml:space="preserve">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0A33A99" w14:textId="2DF54A21" w:rsidR="007E694D" w:rsidRDefault="007E694D" w:rsidP="007E694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BE81B" w14:textId="77777777" w:rsidR="007E694D" w:rsidRDefault="007E694D" w:rsidP="007E694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D43CA3" w14:textId="4B600CB4" w:rsidR="007E694D" w:rsidRPr="00F67BA7" w:rsidRDefault="00184CAB" w:rsidP="007E69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7E694D" w:rsidRPr="00F67BA7">
              <w:rPr>
                <w:rFonts w:ascii="Arial" w:hAnsi="Arial" w:cs="Arial"/>
                <w:sz w:val="20"/>
              </w:rPr>
              <w:t>.12.2023.</w:t>
            </w:r>
          </w:p>
          <w:p w14:paraId="6926F11C" w14:textId="77777777" w:rsidR="007E694D" w:rsidRPr="00F67BA7" w:rsidRDefault="007E694D" w:rsidP="007E694D">
            <w:pPr>
              <w:rPr>
                <w:rFonts w:ascii="Arial" w:hAnsi="Arial" w:cs="Arial"/>
                <w:sz w:val="20"/>
              </w:rPr>
            </w:pPr>
            <w:r w:rsidRPr="00F67BA7">
              <w:rPr>
                <w:rFonts w:ascii="Arial" w:hAnsi="Arial" w:cs="Arial"/>
                <w:sz w:val="20"/>
              </w:rPr>
              <w:t>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C671F75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predmet kod javnog bilježnika Krešimira Milasa iz Osijeka, Ovrv-1293/2023</w:t>
            </w:r>
          </w:p>
          <w:p w14:paraId="2B2EB2D5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rješenje o ovrsi od 08.01.2024.</w:t>
            </w:r>
          </w:p>
          <w:p w14:paraId="45B26B72" w14:textId="6C4A59F9" w:rsidR="007E694D" w:rsidRPr="00F67BA7" w:rsidRDefault="00184CAB" w:rsidP="007E69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-plaćeno   Završeno</w:t>
            </w:r>
          </w:p>
        </w:tc>
      </w:tr>
      <w:tr w:rsidR="00184CAB" w14:paraId="54ABD8E6" w14:textId="77777777">
        <w:tc>
          <w:tcPr>
            <w:tcW w:w="675" w:type="dxa"/>
            <w:shd w:val="clear" w:color="auto" w:fill="auto"/>
          </w:tcPr>
          <w:p w14:paraId="5A46955D" w14:textId="77777777" w:rsidR="00184CAB" w:rsidRDefault="00184CAB" w:rsidP="00184CAB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0DCE41B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27B90D" w14:textId="49AF476F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Ž.M., OIB: 88882364952; D. Miholjac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2E803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općenito na 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B8F16" w14:textId="3AB3047D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563,04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A6D0A38" w14:textId="561BEACB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DEE45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1AA482" w14:textId="42C1CDD3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06.12.2023.</w:t>
            </w:r>
          </w:p>
          <w:p w14:paraId="6625E817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38B151D" w14:textId="5F583833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pravomoćno I ovršno rješenje o ovrsi na temelju vjerodostojne isprave  javnog bilježnika Pave Gagre, Ovrv-468/2023. Od 09.01.2024.</w:t>
            </w:r>
          </w:p>
          <w:p w14:paraId="59B5B268" w14:textId="379020B1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pokrenut postupak izravne naplate putem FINE od 27.06.2024.</w:t>
            </w:r>
          </w:p>
          <w:p w14:paraId="36836C9B" w14:textId="3F1EDDB5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naplata u tijeku</w:t>
            </w:r>
          </w:p>
          <w:p w14:paraId="52F9CFF5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</w:p>
        </w:tc>
      </w:tr>
      <w:tr w:rsidR="00184CAB" w14:paraId="6D4E8D53" w14:textId="77777777">
        <w:tc>
          <w:tcPr>
            <w:tcW w:w="675" w:type="dxa"/>
            <w:shd w:val="clear" w:color="auto" w:fill="auto"/>
          </w:tcPr>
          <w:p w14:paraId="5FACC2CC" w14:textId="77777777" w:rsidR="00184CAB" w:rsidRDefault="00184CAB" w:rsidP="00184CAB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1BA04C0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54D7CC" w14:textId="0D9E0146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DENI&amp;MATEA j.d.o.o., OIB: 62672298646, Valpovo, Osječka ulica 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E780BB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na novčanim sredstvima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26BAF" w14:textId="3BD5F9DA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117,52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C2A0C09" w14:textId="6BD8CB7E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CB1F3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39AB6" w14:textId="2C38B2BA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07.12.2023.</w:t>
            </w:r>
          </w:p>
          <w:p w14:paraId="35B2ED18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E5A14A6" w14:textId="7A6AAD6C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pravomoćno i ovršno rješenje o ovrsi na temelju vjerodostojne isprave javnog bilježnika Zlatka Šimašeka, Ovrv-1268/2023 od 10.01.2024.</w:t>
            </w:r>
          </w:p>
          <w:p w14:paraId="50D702B7" w14:textId="3CECE994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pokrenut postupak izravne naplate putem FINE od 01.07.2024., vraćena osnovaza plaćanje uz napomenu da ovršenik nema </w:t>
            </w:r>
            <w:r>
              <w:rPr>
                <w:rFonts w:ascii="Arial" w:hAnsi="Arial" w:cs="Arial"/>
                <w:sz w:val="20"/>
              </w:rPr>
              <w:lastRenderedPageBreak/>
              <w:t>upisanih račpuna na teret koji se može provestiovrha</w:t>
            </w:r>
          </w:p>
          <w:p w14:paraId="3E2C10C6" w14:textId="7E001ED9" w:rsidR="00184CAB" w:rsidRDefault="00184CAB" w:rsidP="00184C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-zatražen povrat uplate predujma pd 08.07.2024.  Završeno</w:t>
            </w:r>
          </w:p>
          <w:p w14:paraId="5A50EADA" w14:textId="77777777" w:rsidR="00184CAB" w:rsidRDefault="00184CAB" w:rsidP="00184CAB">
            <w:pPr>
              <w:rPr>
                <w:rFonts w:ascii="Arial" w:hAnsi="Arial" w:cs="Arial"/>
                <w:sz w:val="20"/>
              </w:rPr>
            </w:pPr>
          </w:p>
        </w:tc>
      </w:tr>
      <w:tr w:rsidR="008C0D31" w14:paraId="16F363E0" w14:textId="77777777">
        <w:tc>
          <w:tcPr>
            <w:tcW w:w="675" w:type="dxa"/>
            <w:shd w:val="clear" w:color="auto" w:fill="auto"/>
          </w:tcPr>
          <w:p w14:paraId="1C77105D" w14:textId="77777777" w:rsidR="008C0D31" w:rsidRDefault="008C0D31" w:rsidP="008C0D3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1EBB8432" w14:textId="77777777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CB45C9" w14:textId="0DE82072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 G., OIB: 85876196980; D.Miholjac, M.Gupca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40FEC6" w14:textId="77777777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općenito na 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AA1BB" w14:textId="4B896B1E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303,59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E9B7ECB" w14:textId="78A3601E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Dug 303,59 EUR sa kamatama, trošak postupka 87,50 EUR sa kamatama, trošak uplate predujma 19,91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C05E4" w14:textId="77777777" w:rsidR="008C0D31" w:rsidRDefault="008C0D31" w:rsidP="008C0D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5AD4FE" w14:textId="6969B9D1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06.12.2023. 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9A0A6D0" w14:textId="47AD150D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-pravomoćno I ovršno rješenje o ovrsi na temelju vjerodostojne isprave javnog bilježnika Lane Albert Majstorović, Ovrv-1266/2023</w:t>
            </w:r>
          </w:p>
          <w:p w14:paraId="732C2910" w14:textId="560D6565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09.01.2024.</w:t>
            </w:r>
          </w:p>
          <w:p w14:paraId="6AB7CCDA" w14:textId="136718C3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-pokrenut postupak izravne naplate putem FINE od 01.07.2024.</w:t>
            </w:r>
          </w:p>
          <w:p w14:paraId="68260DFC" w14:textId="2A89F59F" w:rsidR="008C0D31" w:rsidRDefault="008C0D31" w:rsidP="008C0D31">
            <w:pPr>
              <w:rPr>
                <w:rFonts w:ascii="Arial" w:hAnsi="Arial" w:cs="Arial"/>
                <w:sz w:val="20"/>
              </w:rPr>
            </w:pPr>
          </w:p>
        </w:tc>
      </w:tr>
      <w:tr w:rsidR="008C0D31" w14:paraId="755E98A2" w14:textId="77777777">
        <w:tc>
          <w:tcPr>
            <w:tcW w:w="675" w:type="dxa"/>
            <w:shd w:val="clear" w:color="auto" w:fill="auto"/>
          </w:tcPr>
          <w:p w14:paraId="124B4E5C" w14:textId="77777777" w:rsidR="008C0D31" w:rsidRDefault="008C0D31" w:rsidP="008C0D3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6E09EBEC" w14:textId="68ACF3B9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ACA809" w14:textId="51823C8D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FUNGUS PANONIA, d.o.lo., OIB: 24661064304, Donji Miholjac, Industrijska zona- Janjevci 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B718F1" w14:textId="2DFA6B90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općenito na imovini ovršenika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44ADD2" w14:textId="606B7566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3.363,73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FCD03B7" w14:textId="10692E5A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Tužitelj je dužan tuženiku naknaditi troškove postupka u iznosu od 330,09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466B0" w14:textId="77777777" w:rsidR="008C0D31" w:rsidRDefault="008C0D31" w:rsidP="008C0D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B4344B" w14:textId="71944DCA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12.12.2023. (prijedlog za ovrhu)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31ED7B3" w14:textId="439E5D62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predmet kod javnog bilježnika Lane Albert Majstorović iz Belog Manastira, Ovrv-1293/2023</w:t>
            </w:r>
          </w:p>
          <w:p w14:paraId="4145B07D" w14:textId="45363366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rješenje o ovrsi od 12.01.2024.</w:t>
            </w:r>
          </w:p>
          <w:p w14:paraId="09F9043F" w14:textId="3C4E20CB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-pravomoćna I ovršna presudaTrgovačkog suda u Osijekub r. Povrv-181/2024 od 24.09.2024. Završeno</w:t>
            </w:r>
          </w:p>
          <w:p w14:paraId="19693D3A" w14:textId="77777777" w:rsidR="008C0D31" w:rsidRDefault="008C0D31" w:rsidP="008C0D31">
            <w:pPr>
              <w:rPr>
                <w:rFonts w:ascii="Arial" w:hAnsi="Arial" w:cs="Arial"/>
                <w:sz w:val="20"/>
              </w:rPr>
            </w:pPr>
          </w:p>
        </w:tc>
      </w:tr>
      <w:tr w:rsidR="008C0D31" w14:paraId="13A931AF" w14:textId="77777777">
        <w:tc>
          <w:tcPr>
            <w:tcW w:w="675" w:type="dxa"/>
            <w:shd w:val="clear" w:color="auto" w:fill="auto"/>
          </w:tcPr>
          <w:p w14:paraId="33B125DA" w14:textId="77777777" w:rsidR="008C0D31" w:rsidRDefault="008C0D31" w:rsidP="008C0D3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E05EE18" w14:textId="28FE524B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BD6A7" w14:textId="1D50E9D7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FOODY j.d.o.o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B68687" w14:textId="553F1324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na novčanim sredstvima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3DC49" w14:textId="390A7D33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103,48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8369E14" w14:textId="0886B61F" w:rsidR="008C0D31" w:rsidRDefault="008C0D31" w:rsidP="008C0D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5B62FE" w14:textId="6A79452F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110,00 Eura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F1A2AE" w14:textId="28A6D9FE" w:rsidR="008C0D31" w:rsidRDefault="008C0D31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05480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.12.202</w:t>
            </w:r>
            <w:r w:rsidR="00905480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 (prijedlog za ovrhu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07E5352" w14:textId="07A1D9D4" w:rsidR="008C0D31" w:rsidRDefault="00905480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22013ED" w14:textId="77777777" w:rsidR="008C0D31" w:rsidRDefault="008C0D31" w:rsidP="008C0D31">
            <w:pPr>
              <w:rPr>
                <w:rFonts w:ascii="Arial" w:hAnsi="Arial" w:cs="Arial"/>
                <w:sz w:val="20"/>
              </w:rPr>
            </w:pPr>
          </w:p>
        </w:tc>
      </w:tr>
      <w:tr w:rsidR="00905480" w14:paraId="0ED8487F" w14:textId="77777777">
        <w:tc>
          <w:tcPr>
            <w:tcW w:w="675" w:type="dxa"/>
            <w:shd w:val="clear" w:color="auto" w:fill="auto"/>
          </w:tcPr>
          <w:p w14:paraId="05477366" w14:textId="77777777" w:rsidR="00905480" w:rsidRDefault="00905480" w:rsidP="008C0D3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122B885" w14:textId="36A28403" w:rsidR="00905480" w:rsidRDefault="00905480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DONJI MIHOLJAC, OIB: 49744793900, Vukovarska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0D7D17" w14:textId="78808325" w:rsidR="00905480" w:rsidRDefault="00905480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DRAVSKI VIR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84ACBA" w14:textId="0549EC0A" w:rsidR="00905480" w:rsidRDefault="00905480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Ovrha na novčanim sredstvima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33F73" w14:textId="07B57B53" w:rsidR="00905480" w:rsidRDefault="00905480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159,27 Eura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105FD7C" w14:textId="77777777" w:rsidR="00905480" w:rsidRDefault="00905480" w:rsidP="008C0D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DA6EA9" w14:textId="0281D502" w:rsidR="00905480" w:rsidRDefault="00905480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200,00 Eura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D449D2" w14:textId="74414400" w:rsidR="00905480" w:rsidRDefault="00905480" w:rsidP="008C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10.12.2024.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E20E404" w14:textId="77777777" w:rsidR="00905480" w:rsidRDefault="00905480" w:rsidP="008C0D31">
            <w:pPr>
              <w:rPr>
                <w:rFonts w:ascii="Arial" w:hAnsi="Arial" w:cs="Arial"/>
                <w:sz w:val="20"/>
              </w:rPr>
            </w:pPr>
          </w:p>
        </w:tc>
      </w:tr>
      <w:bookmarkEnd w:id="1"/>
    </w:tbl>
    <w:p w14:paraId="33A94F22" w14:textId="3A99BF41" w:rsidR="00B31308" w:rsidRDefault="00B31308" w:rsidP="00702F4D">
      <w:pPr>
        <w:jc w:val="both"/>
        <w:rPr>
          <w:rFonts w:ascii="Arial" w:eastAsia="Calibri" w:hAnsi="Arial" w:cs="Arial"/>
          <w:szCs w:val="24"/>
          <w:lang w:val="hr-HR" w:eastAsia="en-US"/>
        </w:rPr>
        <w:sectPr w:rsidR="00B31308" w:rsidSect="004F23CC">
          <w:headerReference w:type="default" r:id="rId13"/>
          <w:headerReference w:type="first" r:id="rId14"/>
          <w:pgSz w:w="16840" w:h="11907" w:orient="landscape"/>
          <w:pgMar w:top="1418" w:right="1134" w:bottom="1418" w:left="1134" w:header="567" w:footer="567" w:gutter="0"/>
          <w:pgNumType w:start="2"/>
          <w:cols w:space="720"/>
          <w:titlePg/>
        </w:sectPr>
      </w:pPr>
    </w:p>
    <w:p w14:paraId="47B03978" w14:textId="4E999931" w:rsidR="00CE25AE" w:rsidRDefault="00CE25AE" w:rsidP="00702F4D">
      <w:pPr>
        <w:jc w:val="both"/>
        <w:rPr>
          <w:rFonts w:ascii="Arial" w:eastAsia="Calibri" w:hAnsi="Arial" w:cs="Arial"/>
          <w:szCs w:val="24"/>
          <w:lang w:val="hr-HR" w:eastAsia="en-US"/>
        </w:rPr>
      </w:pPr>
    </w:p>
    <w:p w14:paraId="7596DC84" w14:textId="77777777" w:rsidR="00CE25AE" w:rsidRDefault="00CE25AE" w:rsidP="00702F4D">
      <w:pPr>
        <w:jc w:val="both"/>
        <w:rPr>
          <w:rFonts w:ascii="Arial" w:hAnsi="Arial" w:cs="Arial"/>
          <w:szCs w:val="24"/>
          <w:lang w:val="hr-HR"/>
        </w:rPr>
      </w:pPr>
    </w:p>
    <w:p w14:paraId="70F3316E" w14:textId="690E8D24" w:rsidR="00464EB7" w:rsidRDefault="00464EB7" w:rsidP="00702F4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>Vrijednost imovine Proračuna Grada Donjeg Miholjca u Bilanci sa stanjem na dan 31. prosinca 20</w:t>
      </w:r>
      <w:r w:rsidR="00575263">
        <w:rPr>
          <w:rFonts w:ascii="Arial" w:hAnsi="Arial" w:cs="Arial"/>
          <w:szCs w:val="24"/>
          <w:lang w:val="hr-HR"/>
        </w:rPr>
        <w:t>2</w:t>
      </w:r>
      <w:r w:rsidR="00697369">
        <w:rPr>
          <w:rFonts w:ascii="Arial" w:hAnsi="Arial" w:cs="Arial"/>
          <w:szCs w:val="24"/>
          <w:lang w:val="hr-HR"/>
        </w:rPr>
        <w:t>4</w:t>
      </w:r>
      <w:r>
        <w:rPr>
          <w:rFonts w:ascii="Arial" w:hAnsi="Arial" w:cs="Arial"/>
          <w:szCs w:val="24"/>
          <w:lang w:val="hr-HR"/>
        </w:rPr>
        <w:t>. godine iznosi</w:t>
      </w:r>
      <w:r w:rsidR="00AB0779">
        <w:rPr>
          <w:rFonts w:ascii="Arial" w:hAnsi="Arial" w:cs="Arial"/>
          <w:szCs w:val="24"/>
          <w:lang w:val="hr-HR"/>
        </w:rPr>
        <w:t xml:space="preserve"> </w:t>
      </w:r>
      <w:r w:rsidR="00697369">
        <w:rPr>
          <w:rFonts w:ascii="Arial" w:hAnsi="Arial" w:cs="Arial"/>
          <w:szCs w:val="24"/>
          <w:lang w:val="hr-HR"/>
        </w:rPr>
        <w:t>31.704.939,24</w:t>
      </w:r>
      <w:r w:rsidR="00561031">
        <w:rPr>
          <w:rFonts w:ascii="Arial" w:hAnsi="Arial" w:cs="Arial"/>
          <w:szCs w:val="24"/>
          <w:lang w:val="hr-HR"/>
        </w:rPr>
        <w:t xml:space="preserve"> Eura</w:t>
      </w:r>
      <w:r w:rsidR="00F95065">
        <w:rPr>
          <w:rFonts w:ascii="Arial" w:hAnsi="Arial" w:cs="Arial"/>
          <w:szCs w:val="24"/>
          <w:lang w:val="hr-HR"/>
        </w:rPr>
        <w:t xml:space="preserve"> ili u odnosu na početno stanje 01. siječnja 20</w:t>
      </w:r>
      <w:r w:rsidR="00222D8F">
        <w:rPr>
          <w:rFonts w:ascii="Arial" w:hAnsi="Arial" w:cs="Arial"/>
          <w:szCs w:val="24"/>
          <w:lang w:val="hr-HR"/>
        </w:rPr>
        <w:t>2</w:t>
      </w:r>
      <w:r w:rsidR="00697369">
        <w:rPr>
          <w:rFonts w:ascii="Arial" w:hAnsi="Arial" w:cs="Arial"/>
          <w:szCs w:val="24"/>
          <w:lang w:val="hr-HR"/>
        </w:rPr>
        <w:t>4</w:t>
      </w:r>
      <w:r w:rsidR="00F95065">
        <w:rPr>
          <w:rFonts w:ascii="Arial" w:hAnsi="Arial" w:cs="Arial"/>
          <w:szCs w:val="24"/>
          <w:lang w:val="hr-HR"/>
        </w:rPr>
        <w:t xml:space="preserve">. godine </w:t>
      </w:r>
      <w:r w:rsidR="00697369">
        <w:rPr>
          <w:rFonts w:ascii="Arial" w:hAnsi="Arial" w:cs="Arial"/>
          <w:szCs w:val="24"/>
          <w:lang w:val="hr-HR"/>
        </w:rPr>
        <w:t xml:space="preserve">veća </w:t>
      </w:r>
      <w:r w:rsidR="00F95065">
        <w:rPr>
          <w:rFonts w:ascii="Arial" w:hAnsi="Arial" w:cs="Arial"/>
          <w:szCs w:val="24"/>
          <w:lang w:val="hr-HR"/>
        </w:rPr>
        <w:t xml:space="preserve"> je za  </w:t>
      </w:r>
      <w:r w:rsidR="00A42C54">
        <w:rPr>
          <w:rFonts w:ascii="Arial" w:hAnsi="Arial" w:cs="Arial"/>
          <w:szCs w:val="24"/>
          <w:lang w:val="hr-HR"/>
        </w:rPr>
        <w:t>1</w:t>
      </w:r>
      <w:r w:rsidR="00697369">
        <w:rPr>
          <w:rFonts w:ascii="Arial" w:hAnsi="Arial" w:cs="Arial"/>
          <w:szCs w:val="24"/>
          <w:lang w:val="hr-HR"/>
        </w:rPr>
        <w:t>1</w:t>
      </w:r>
      <w:r w:rsidR="00A42C54">
        <w:rPr>
          <w:rFonts w:ascii="Arial" w:hAnsi="Arial" w:cs="Arial"/>
          <w:szCs w:val="24"/>
          <w:lang w:val="hr-HR"/>
        </w:rPr>
        <w:t>,</w:t>
      </w:r>
      <w:r w:rsidR="00697369">
        <w:rPr>
          <w:rFonts w:ascii="Arial" w:hAnsi="Arial" w:cs="Arial"/>
          <w:szCs w:val="24"/>
          <w:lang w:val="hr-HR"/>
        </w:rPr>
        <w:t>6</w:t>
      </w:r>
      <w:r w:rsidR="00A42C54">
        <w:rPr>
          <w:rFonts w:ascii="Arial" w:hAnsi="Arial" w:cs="Arial"/>
          <w:szCs w:val="24"/>
          <w:lang w:val="hr-HR"/>
        </w:rPr>
        <w:t>0</w:t>
      </w:r>
      <w:r w:rsidR="00F95065">
        <w:rPr>
          <w:rFonts w:ascii="Arial" w:hAnsi="Arial" w:cs="Arial"/>
          <w:szCs w:val="24"/>
          <w:lang w:val="hr-HR"/>
        </w:rPr>
        <w:t>%</w:t>
      </w:r>
      <w:r w:rsidR="009D2844">
        <w:rPr>
          <w:rFonts w:ascii="Arial" w:hAnsi="Arial" w:cs="Arial"/>
          <w:szCs w:val="24"/>
          <w:lang w:val="hr-HR"/>
        </w:rPr>
        <w:t>.</w:t>
      </w:r>
    </w:p>
    <w:p w14:paraId="0E0A541C" w14:textId="48E08E76" w:rsidR="0036735C" w:rsidRDefault="0036735C" w:rsidP="00702F4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>Od ukupne vrijednosti imovine, vrijednost nefinancijske imovine iznosi 1</w:t>
      </w:r>
      <w:r w:rsidR="00697369">
        <w:rPr>
          <w:rFonts w:ascii="Arial" w:hAnsi="Arial" w:cs="Arial"/>
          <w:szCs w:val="24"/>
          <w:lang w:val="hr-HR"/>
        </w:rPr>
        <w:t>9</w:t>
      </w:r>
      <w:r>
        <w:rPr>
          <w:rFonts w:ascii="Arial" w:hAnsi="Arial" w:cs="Arial"/>
          <w:szCs w:val="24"/>
          <w:lang w:val="hr-HR"/>
        </w:rPr>
        <w:t>.</w:t>
      </w:r>
      <w:r w:rsidR="00697369">
        <w:rPr>
          <w:rFonts w:ascii="Arial" w:hAnsi="Arial" w:cs="Arial"/>
          <w:szCs w:val="24"/>
          <w:lang w:val="hr-HR"/>
        </w:rPr>
        <w:t>834</w:t>
      </w:r>
      <w:r>
        <w:rPr>
          <w:rFonts w:ascii="Arial" w:hAnsi="Arial" w:cs="Arial"/>
          <w:szCs w:val="24"/>
          <w:lang w:val="hr-HR"/>
        </w:rPr>
        <w:t>.</w:t>
      </w:r>
      <w:r w:rsidR="00697369">
        <w:rPr>
          <w:rFonts w:ascii="Arial" w:hAnsi="Arial" w:cs="Arial"/>
          <w:szCs w:val="24"/>
          <w:lang w:val="hr-HR"/>
        </w:rPr>
        <w:t>403,36</w:t>
      </w:r>
      <w:r w:rsidR="00A42C54">
        <w:rPr>
          <w:rFonts w:ascii="Arial" w:hAnsi="Arial" w:cs="Arial"/>
          <w:szCs w:val="24"/>
          <w:lang w:val="hr-HR"/>
        </w:rPr>
        <w:t xml:space="preserve"> Eura</w:t>
      </w:r>
      <w:r>
        <w:rPr>
          <w:rFonts w:ascii="Arial" w:hAnsi="Arial" w:cs="Arial"/>
          <w:szCs w:val="24"/>
          <w:lang w:val="hr-HR"/>
        </w:rPr>
        <w:t>.</w:t>
      </w:r>
    </w:p>
    <w:p w14:paraId="5ACD58FE" w14:textId="4A9DC6F1" w:rsidR="0036735C" w:rsidRDefault="00201459" w:rsidP="00702F4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36735C">
        <w:rPr>
          <w:rFonts w:ascii="Arial" w:hAnsi="Arial" w:cs="Arial"/>
          <w:szCs w:val="24"/>
          <w:highlight w:val="lightGray"/>
          <w:lang w:val="hr-HR"/>
        </w:rPr>
        <w:t>Bilješka uz poziciju 01 – Neproizvedene dugotrajna imovina</w:t>
      </w:r>
    </w:p>
    <w:p w14:paraId="3AC1B246" w14:textId="77777777" w:rsidR="00BC2DB6" w:rsidRDefault="0036735C" w:rsidP="00BC2DB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Neproizvedena dugotrajna imovina je tek neznatno porasla u odnosu na početak godine a povećanje je bilo na nematerijalnoj imovini, odnosno </w:t>
      </w:r>
      <w:r w:rsidR="00697369">
        <w:rPr>
          <w:rFonts w:ascii="Arial" w:hAnsi="Arial" w:cs="Arial"/>
          <w:szCs w:val="24"/>
          <w:lang w:val="hr-HR"/>
        </w:rPr>
        <w:t xml:space="preserve">na ulaganja u tuđoj imovini. Naime,  </w:t>
      </w:r>
      <w:r w:rsidR="00BC2DB6">
        <w:rPr>
          <w:rFonts w:ascii="Arial" w:hAnsi="Arial" w:cs="Arial"/>
          <w:szCs w:val="24"/>
          <w:lang w:val="hr-HR"/>
        </w:rPr>
        <w:t xml:space="preserve">država nam je uzela dvorce (neuspjeli zahtjev za povrat) zbog zakonskih odredbi, te nam dala na korištenje iste. </w:t>
      </w:r>
    </w:p>
    <w:p w14:paraId="29330E7C" w14:textId="33E0EE17" w:rsidR="00AC5939" w:rsidRDefault="00AC5939" w:rsidP="00BC2DB6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02 – Proizvedena dugotrajna imovina</w:t>
      </w:r>
    </w:p>
    <w:p w14:paraId="1CA5D45C" w14:textId="5D220A6E" w:rsidR="0036735C" w:rsidRDefault="000D4B7B" w:rsidP="00702F4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05 – Dugotrajna nefinancijska imovina u pripremi</w:t>
      </w:r>
    </w:p>
    <w:p w14:paraId="40543339" w14:textId="77777777" w:rsidR="0020412C" w:rsidRDefault="00CB2B49" w:rsidP="00702F4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Tijekom godine </w:t>
      </w:r>
      <w:r w:rsidR="0020412C">
        <w:rPr>
          <w:rFonts w:ascii="Arial" w:hAnsi="Arial" w:cs="Arial"/>
          <w:szCs w:val="24"/>
          <w:lang w:val="hr-HR"/>
        </w:rPr>
        <w:t>je došlo do promjene na:</w:t>
      </w:r>
    </w:p>
    <w:p w14:paraId="7B523930" w14:textId="112E58B2" w:rsidR="0036735C" w:rsidRDefault="0020412C" w:rsidP="0020412C">
      <w:pPr>
        <w:jc w:val="both"/>
        <w:rPr>
          <w:rFonts w:ascii="Arial" w:hAnsi="Arial" w:cs="Arial"/>
          <w:szCs w:val="24"/>
          <w:lang w:val="hr-HR"/>
        </w:rPr>
      </w:pPr>
      <w:r w:rsidRPr="0020412C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 xml:space="preserve"> 051 građevinski objekti u pripremi </w:t>
      </w:r>
      <w:r w:rsidR="00BC2DB6">
        <w:rPr>
          <w:rFonts w:ascii="Arial" w:hAnsi="Arial" w:cs="Arial"/>
          <w:szCs w:val="24"/>
          <w:lang w:val="hr-HR"/>
        </w:rPr>
        <w:t>izgradnja biciklističke staze</w:t>
      </w:r>
      <w:r w:rsidR="00714CEB">
        <w:rPr>
          <w:rFonts w:ascii="Arial" w:hAnsi="Arial" w:cs="Arial"/>
          <w:szCs w:val="24"/>
          <w:lang w:val="hr-HR"/>
        </w:rPr>
        <w:t xml:space="preserve">, te </w:t>
      </w:r>
      <w:r w:rsidR="00BC2DB6">
        <w:rPr>
          <w:rFonts w:ascii="Arial" w:hAnsi="Arial" w:cs="Arial"/>
          <w:szCs w:val="24"/>
          <w:lang w:val="hr-HR"/>
        </w:rPr>
        <w:t xml:space="preserve">rekonstrukcija tržnice koja je trebala biti gotova ali zbog izvođača radova kasni. </w:t>
      </w:r>
    </w:p>
    <w:p w14:paraId="1EB6BF62" w14:textId="69604726" w:rsidR="00E70419" w:rsidRDefault="0052566E" w:rsidP="00636B48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BA4310">
        <w:rPr>
          <w:rFonts w:ascii="Arial" w:hAnsi="Arial" w:cs="Arial"/>
          <w:szCs w:val="24"/>
          <w:lang w:val="hr-HR"/>
        </w:rPr>
        <w:t xml:space="preserve">Vrijednost financijske imovine </w:t>
      </w:r>
      <w:r>
        <w:rPr>
          <w:rFonts w:ascii="Arial" w:hAnsi="Arial" w:cs="Arial"/>
          <w:szCs w:val="24"/>
          <w:lang w:val="hr-HR"/>
        </w:rPr>
        <w:t xml:space="preserve"> </w:t>
      </w:r>
      <w:r w:rsidR="00BA4310">
        <w:rPr>
          <w:rFonts w:ascii="Arial" w:hAnsi="Arial" w:cs="Arial"/>
          <w:szCs w:val="24"/>
          <w:lang w:val="hr-HR"/>
        </w:rPr>
        <w:t xml:space="preserve"> iznosi </w:t>
      </w:r>
      <w:r w:rsidR="00BC2DB6">
        <w:rPr>
          <w:rFonts w:ascii="Arial" w:hAnsi="Arial" w:cs="Arial"/>
          <w:szCs w:val="24"/>
          <w:lang w:val="hr-HR"/>
        </w:rPr>
        <w:t>11.870.535,88</w:t>
      </w:r>
      <w:r w:rsidR="0020412C">
        <w:rPr>
          <w:rFonts w:ascii="Arial" w:hAnsi="Arial" w:cs="Arial"/>
          <w:szCs w:val="24"/>
          <w:lang w:val="hr-HR"/>
        </w:rPr>
        <w:t xml:space="preserve"> Eura</w:t>
      </w:r>
      <w:r w:rsidR="00666E5F">
        <w:rPr>
          <w:rFonts w:ascii="Arial" w:hAnsi="Arial" w:cs="Arial"/>
          <w:szCs w:val="24"/>
          <w:lang w:val="hr-HR"/>
        </w:rPr>
        <w:t xml:space="preserve"> </w:t>
      </w:r>
      <w:r w:rsidR="007F2896">
        <w:rPr>
          <w:rFonts w:ascii="Arial" w:hAnsi="Arial" w:cs="Arial"/>
          <w:szCs w:val="24"/>
          <w:lang w:val="hr-HR"/>
        </w:rPr>
        <w:t>i</w:t>
      </w:r>
      <w:r w:rsidR="00666E5F">
        <w:rPr>
          <w:rFonts w:ascii="Arial" w:hAnsi="Arial" w:cs="Arial"/>
          <w:szCs w:val="24"/>
          <w:lang w:val="hr-HR"/>
        </w:rPr>
        <w:t xml:space="preserve"> </w:t>
      </w:r>
      <w:r w:rsidR="0020412C">
        <w:rPr>
          <w:rFonts w:ascii="Arial" w:hAnsi="Arial" w:cs="Arial"/>
          <w:szCs w:val="24"/>
          <w:lang w:val="hr-HR"/>
        </w:rPr>
        <w:t>povećana</w:t>
      </w:r>
      <w:r w:rsidR="007F2896">
        <w:rPr>
          <w:rFonts w:ascii="Arial" w:hAnsi="Arial" w:cs="Arial"/>
          <w:szCs w:val="24"/>
          <w:lang w:val="hr-HR"/>
        </w:rPr>
        <w:t xml:space="preserve"> je</w:t>
      </w:r>
      <w:r w:rsidR="00942B3A">
        <w:rPr>
          <w:rFonts w:ascii="Arial" w:hAnsi="Arial" w:cs="Arial"/>
          <w:szCs w:val="24"/>
          <w:lang w:val="hr-HR"/>
        </w:rPr>
        <w:t xml:space="preserve"> </w:t>
      </w:r>
      <w:r w:rsidR="00666E5F">
        <w:rPr>
          <w:rFonts w:ascii="Arial" w:hAnsi="Arial" w:cs="Arial"/>
          <w:szCs w:val="24"/>
          <w:lang w:val="hr-HR"/>
        </w:rPr>
        <w:t xml:space="preserve">za </w:t>
      </w:r>
      <w:r w:rsidR="00BC2DB6">
        <w:rPr>
          <w:rFonts w:ascii="Arial" w:hAnsi="Arial" w:cs="Arial"/>
          <w:szCs w:val="24"/>
          <w:lang w:val="hr-HR"/>
        </w:rPr>
        <w:t>18</w:t>
      </w:r>
      <w:r w:rsidR="00666E5F">
        <w:rPr>
          <w:rFonts w:ascii="Arial" w:hAnsi="Arial" w:cs="Arial"/>
          <w:szCs w:val="24"/>
          <w:lang w:val="hr-HR"/>
        </w:rPr>
        <w:t>,</w:t>
      </w:r>
      <w:r w:rsidR="00BC2DB6">
        <w:rPr>
          <w:rFonts w:ascii="Arial" w:hAnsi="Arial" w:cs="Arial"/>
          <w:szCs w:val="24"/>
          <w:lang w:val="hr-HR"/>
        </w:rPr>
        <w:t>9</w:t>
      </w:r>
      <w:r w:rsidR="00666E5F">
        <w:rPr>
          <w:rFonts w:ascii="Arial" w:hAnsi="Arial" w:cs="Arial"/>
          <w:szCs w:val="24"/>
          <w:lang w:val="hr-HR"/>
        </w:rPr>
        <w:t>0% u odnosu na početno stanje</w:t>
      </w:r>
      <w:r w:rsidR="0020412C">
        <w:rPr>
          <w:rFonts w:ascii="Arial" w:hAnsi="Arial" w:cs="Arial"/>
          <w:szCs w:val="24"/>
          <w:lang w:val="hr-HR"/>
        </w:rPr>
        <w:t>:</w:t>
      </w:r>
      <w:r w:rsidR="00636B48" w:rsidRPr="00636B48">
        <w:rPr>
          <w:rFonts w:ascii="Arial" w:hAnsi="Arial" w:cs="Arial"/>
          <w:szCs w:val="24"/>
          <w:lang w:val="hr-HR"/>
        </w:rPr>
        <w:t xml:space="preserve"> </w:t>
      </w:r>
    </w:p>
    <w:p w14:paraId="52F02FC1" w14:textId="77777777" w:rsidR="0052566E" w:rsidRDefault="0052566E" w:rsidP="0052566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11 – Novac u banci i blagajni</w:t>
      </w:r>
    </w:p>
    <w:p w14:paraId="1D0CD56B" w14:textId="0DAA0803" w:rsidR="00E70419" w:rsidRDefault="00636B48" w:rsidP="00E70419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Stanje novčanih sredstava Grada na kraju izvještajnog razdoblja na dan 31. prosinca 20</w:t>
      </w:r>
      <w:r w:rsidR="007F2896">
        <w:rPr>
          <w:rFonts w:ascii="Arial" w:hAnsi="Arial" w:cs="Arial"/>
          <w:szCs w:val="24"/>
          <w:lang w:val="hr-HR"/>
        </w:rPr>
        <w:t>2</w:t>
      </w:r>
      <w:r w:rsidR="0015795D">
        <w:rPr>
          <w:rFonts w:ascii="Arial" w:hAnsi="Arial" w:cs="Arial"/>
          <w:szCs w:val="24"/>
          <w:lang w:val="hr-HR"/>
        </w:rPr>
        <w:t>4</w:t>
      </w:r>
      <w:r>
        <w:rPr>
          <w:rFonts w:ascii="Arial" w:hAnsi="Arial" w:cs="Arial"/>
          <w:szCs w:val="24"/>
          <w:lang w:val="hr-HR"/>
        </w:rPr>
        <w:t>. godine iznos</w:t>
      </w:r>
      <w:r w:rsidR="0015795D">
        <w:rPr>
          <w:rFonts w:ascii="Arial" w:hAnsi="Arial" w:cs="Arial"/>
          <w:szCs w:val="24"/>
          <w:lang w:val="hr-HR"/>
        </w:rPr>
        <w:t>i</w:t>
      </w:r>
      <w:r>
        <w:rPr>
          <w:rFonts w:ascii="Arial" w:hAnsi="Arial" w:cs="Arial"/>
          <w:szCs w:val="24"/>
          <w:lang w:val="hr-HR"/>
        </w:rPr>
        <w:t xml:space="preserve"> </w:t>
      </w:r>
      <w:r w:rsidR="0015795D">
        <w:rPr>
          <w:rFonts w:ascii="Arial" w:hAnsi="Arial" w:cs="Arial"/>
          <w:szCs w:val="24"/>
          <w:lang w:val="hr-HR"/>
        </w:rPr>
        <w:t>2</w:t>
      </w:r>
      <w:r w:rsidR="003D744B">
        <w:rPr>
          <w:rFonts w:ascii="Arial" w:hAnsi="Arial" w:cs="Arial"/>
          <w:szCs w:val="24"/>
          <w:lang w:val="hr-HR"/>
        </w:rPr>
        <w:t>.</w:t>
      </w:r>
      <w:r w:rsidR="0015795D">
        <w:rPr>
          <w:rFonts w:ascii="Arial" w:hAnsi="Arial" w:cs="Arial"/>
          <w:szCs w:val="24"/>
          <w:lang w:val="hr-HR"/>
        </w:rPr>
        <w:t>294</w:t>
      </w:r>
      <w:r w:rsidR="003D744B">
        <w:rPr>
          <w:rFonts w:ascii="Arial" w:hAnsi="Arial" w:cs="Arial"/>
          <w:szCs w:val="24"/>
          <w:lang w:val="hr-HR"/>
        </w:rPr>
        <w:t>.</w:t>
      </w:r>
      <w:r w:rsidR="0015795D">
        <w:rPr>
          <w:rFonts w:ascii="Arial" w:hAnsi="Arial" w:cs="Arial"/>
          <w:szCs w:val="24"/>
          <w:lang w:val="hr-HR"/>
        </w:rPr>
        <w:t>768,83</w:t>
      </w:r>
      <w:r w:rsidR="006F798B">
        <w:rPr>
          <w:rFonts w:ascii="Arial" w:hAnsi="Arial" w:cs="Arial"/>
          <w:szCs w:val="24"/>
          <w:lang w:val="hr-HR"/>
        </w:rPr>
        <w:t xml:space="preserve"> Eura</w:t>
      </w:r>
      <w:r>
        <w:rPr>
          <w:rFonts w:ascii="Arial" w:hAnsi="Arial" w:cs="Arial"/>
          <w:szCs w:val="24"/>
          <w:lang w:val="hr-HR"/>
        </w:rPr>
        <w:t>, a odnosi se na  redovan račun (PBZ), izdvojeni žiro račun za KN</w:t>
      </w:r>
      <w:r w:rsidR="000F4CA3">
        <w:rPr>
          <w:rFonts w:ascii="Arial" w:hAnsi="Arial" w:cs="Arial"/>
          <w:szCs w:val="24"/>
          <w:lang w:val="hr-HR"/>
        </w:rPr>
        <w:t xml:space="preserve"> i</w:t>
      </w:r>
      <w:r>
        <w:rPr>
          <w:rFonts w:ascii="Arial" w:hAnsi="Arial" w:cs="Arial"/>
          <w:szCs w:val="24"/>
          <w:lang w:val="hr-HR"/>
        </w:rPr>
        <w:t xml:space="preserve">   NUV.</w:t>
      </w:r>
      <w:r w:rsidR="00E70419">
        <w:rPr>
          <w:rFonts w:ascii="Arial" w:hAnsi="Arial" w:cs="Arial"/>
          <w:szCs w:val="24"/>
          <w:lang w:val="hr-HR"/>
        </w:rPr>
        <w:t xml:space="preserve"> Porastao je iznos novca na žiro računu za</w:t>
      </w:r>
      <w:r w:rsidR="0020412C">
        <w:rPr>
          <w:rFonts w:ascii="Arial" w:hAnsi="Arial" w:cs="Arial"/>
          <w:szCs w:val="24"/>
          <w:lang w:val="hr-HR"/>
        </w:rPr>
        <w:t xml:space="preserve"> </w:t>
      </w:r>
      <w:r w:rsidR="0015795D">
        <w:rPr>
          <w:rFonts w:ascii="Arial" w:hAnsi="Arial" w:cs="Arial"/>
          <w:szCs w:val="24"/>
          <w:lang w:val="hr-HR"/>
        </w:rPr>
        <w:t>63</w:t>
      </w:r>
      <w:r w:rsidR="006F798B">
        <w:rPr>
          <w:rFonts w:ascii="Arial" w:hAnsi="Arial" w:cs="Arial"/>
          <w:szCs w:val="24"/>
          <w:lang w:val="hr-HR"/>
        </w:rPr>
        <w:t>,</w:t>
      </w:r>
      <w:r w:rsidR="0015795D">
        <w:rPr>
          <w:rFonts w:ascii="Arial" w:hAnsi="Arial" w:cs="Arial"/>
          <w:szCs w:val="24"/>
          <w:lang w:val="hr-HR"/>
        </w:rPr>
        <w:t>2</w:t>
      </w:r>
      <w:r w:rsidR="00E70419">
        <w:rPr>
          <w:rFonts w:ascii="Arial" w:hAnsi="Arial" w:cs="Arial"/>
          <w:szCs w:val="24"/>
          <w:lang w:val="hr-HR"/>
        </w:rPr>
        <w:t>0% što je znak da se manje trošilo.</w:t>
      </w:r>
    </w:p>
    <w:p w14:paraId="4BEEDA90" w14:textId="4F020473" w:rsidR="0020412C" w:rsidRDefault="0020412C" w:rsidP="0020412C">
      <w:pPr>
        <w:jc w:val="both"/>
        <w:rPr>
          <w:rFonts w:ascii="Arial" w:hAnsi="Arial" w:cs="Arial"/>
          <w:szCs w:val="24"/>
          <w:lang w:val="hr-HR"/>
        </w:rPr>
      </w:pPr>
      <w:r w:rsidRPr="0020412C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 xml:space="preserve"> 111 novac u banci. </w:t>
      </w:r>
      <w:r w:rsidRPr="0049515A">
        <w:rPr>
          <w:rFonts w:ascii="Arial" w:hAnsi="Arial" w:cs="Arial"/>
          <w:szCs w:val="24"/>
          <w:lang w:val="hr-HR"/>
        </w:rPr>
        <w:t xml:space="preserve">Grad posluje preko </w:t>
      </w:r>
      <w:r>
        <w:rPr>
          <w:rFonts w:ascii="Arial" w:hAnsi="Arial" w:cs="Arial"/>
          <w:szCs w:val="24"/>
          <w:lang w:val="hr-HR"/>
        </w:rPr>
        <w:t>jednog žiro računa u PBZ.</w:t>
      </w:r>
      <w:r w:rsidRPr="00DB74E0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Proračunski korisnici imaju svoje žiro račune preko kojih posluju (Odluka o izvršavanju proračuna). </w:t>
      </w:r>
    </w:p>
    <w:p w14:paraId="29249F28" w14:textId="2543A3C0" w:rsidR="00D5559D" w:rsidRDefault="00D5559D" w:rsidP="00907D8D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12 – Depoziti, jamčevni polozi i potraživanja od zaposlenih, te za više plaćene poreze i ostalo</w:t>
      </w:r>
    </w:p>
    <w:p w14:paraId="3AF93B80" w14:textId="12F33BE1" w:rsidR="006D45DD" w:rsidRDefault="00666E5F" w:rsidP="00D5559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I</w:t>
      </w:r>
      <w:r w:rsidR="00BA4310">
        <w:rPr>
          <w:rFonts w:ascii="Arial" w:hAnsi="Arial" w:cs="Arial"/>
          <w:szCs w:val="24"/>
          <w:lang w:val="hr-HR"/>
        </w:rPr>
        <w:t xml:space="preserve">znos od </w:t>
      </w:r>
      <w:r w:rsidR="0015795D">
        <w:rPr>
          <w:rFonts w:ascii="Arial" w:hAnsi="Arial" w:cs="Arial"/>
          <w:szCs w:val="24"/>
          <w:lang w:val="hr-HR"/>
        </w:rPr>
        <w:t>19.318,06</w:t>
      </w:r>
      <w:r w:rsidR="00B42C58">
        <w:rPr>
          <w:rFonts w:ascii="Arial" w:hAnsi="Arial" w:cs="Arial"/>
          <w:szCs w:val="24"/>
          <w:lang w:val="hr-HR"/>
        </w:rPr>
        <w:t xml:space="preserve"> Eura </w:t>
      </w:r>
      <w:r w:rsidR="006D45DD">
        <w:rPr>
          <w:rFonts w:ascii="Arial" w:hAnsi="Arial" w:cs="Arial"/>
          <w:szCs w:val="24"/>
          <w:lang w:val="hr-HR"/>
        </w:rPr>
        <w:t>je</w:t>
      </w:r>
      <w:r w:rsidR="00B42C58">
        <w:rPr>
          <w:rFonts w:ascii="Arial" w:hAnsi="Arial" w:cs="Arial"/>
          <w:szCs w:val="24"/>
          <w:lang w:val="hr-HR"/>
        </w:rPr>
        <w:t xml:space="preserve"> </w:t>
      </w:r>
      <w:r w:rsidR="0015795D">
        <w:rPr>
          <w:rFonts w:ascii="Arial" w:hAnsi="Arial" w:cs="Arial"/>
          <w:szCs w:val="24"/>
          <w:lang w:val="hr-HR"/>
        </w:rPr>
        <w:t>manji</w:t>
      </w:r>
      <w:r w:rsidR="006D45DD">
        <w:rPr>
          <w:rFonts w:ascii="Arial" w:hAnsi="Arial" w:cs="Arial"/>
          <w:szCs w:val="24"/>
          <w:lang w:val="hr-HR"/>
        </w:rPr>
        <w:t>u donosu na proteklu godinu</w:t>
      </w:r>
      <w:r w:rsidR="00AE2B38">
        <w:rPr>
          <w:rFonts w:ascii="Arial" w:hAnsi="Arial" w:cs="Arial"/>
          <w:szCs w:val="24"/>
          <w:lang w:val="hr-HR"/>
        </w:rPr>
        <w:t xml:space="preserve"> zbog potraživanja za porez</w:t>
      </w:r>
      <w:r w:rsidR="00B42C58">
        <w:rPr>
          <w:rFonts w:ascii="Arial" w:hAnsi="Arial" w:cs="Arial"/>
          <w:szCs w:val="24"/>
          <w:lang w:val="hr-HR"/>
        </w:rPr>
        <w:t>, te ostala potraživanja</w:t>
      </w:r>
      <w:r w:rsidR="00AE2B38">
        <w:rPr>
          <w:rFonts w:ascii="Arial" w:hAnsi="Arial" w:cs="Arial"/>
          <w:szCs w:val="24"/>
          <w:lang w:val="hr-HR"/>
        </w:rPr>
        <w:t>.</w:t>
      </w:r>
      <w:r w:rsidR="000F4CA3">
        <w:rPr>
          <w:rFonts w:ascii="Arial" w:hAnsi="Arial" w:cs="Arial"/>
          <w:szCs w:val="24"/>
          <w:lang w:val="hr-HR"/>
        </w:rPr>
        <w:t xml:space="preserve"> </w:t>
      </w:r>
    </w:p>
    <w:p w14:paraId="35C945E4" w14:textId="77777777" w:rsidR="00D5559D" w:rsidRDefault="00D5559D" w:rsidP="00D5559D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15 -  Dionice i udjeli u glavnici – tuzemni</w:t>
      </w:r>
    </w:p>
    <w:p w14:paraId="066C76BE" w14:textId="46122D67" w:rsidR="003124CD" w:rsidRDefault="00866501" w:rsidP="00D5559D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Iznos od </w:t>
      </w:r>
      <w:r w:rsidR="00B42C58">
        <w:rPr>
          <w:rFonts w:ascii="Arial" w:hAnsi="Arial" w:cs="Arial"/>
          <w:szCs w:val="24"/>
          <w:lang w:val="hr-HR"/>
        </w:rPr>
        <w:t>6.264.780,01 Euro</w:t>
      </w:r>
      <w:r>
        <w:rPr>
          <w:rFonts w:ascii="Arial" w:hAnsi="Arial" w:cs="Arial"/>
          <w:szCs w:val="24"/>
          <w:lang w:val="hr-HR"/>
        </w:rPr>
        <w:t xml:space="preserve"> - </w:t>
      </w:r>
      <w:r w:rsidR="00BA4310">
        <w:rPr>
          <w:rFonts w:ascii="Arial" w:hAnsi="Arial" w:cs="Arial"/>
          <w:szCs w:val="24"/>
          <w:lang w:val="hr-HR"/>
        </w:rPr>
        <w:t xml:space="preserve"> dionice i udjeli u glavnici  </w:t>
      </w:r>
      <w:r w:rsidR="00641E67">
        <w:rPr>
          <w:rFonts w:ascii="Arial" w:hAnsi="Arial" w:cs="Arial"/>
          <w:szCs w:val="24"/>
          <w:lang w:val="hr-HR"/>
        </w:rPr>
        <w:t>je</w:t>
      </w:r>
      <w:r w:rsidR="00BA4310">
        <w:rPr>
          <w:rFonts w:ascii="Arial" w:hAnsi="Arial" w:cs="Arial"/>
          <w:szCs w:val="24"/>
          <w:lang w:val="hr-HR"/>
        </w:rPr>
        <w:t xml:space="preserve"> iznos </w:t>
      </w:r>
      <w:r w:rsidR="00B42C58">
        <w:rPr>
          <w:rFonts w:ascii="Arial" w:hAnsi="Arial" w:cs="Arial"/>
          <w:szCs w:val="24"/>
          <w:lang w:val="hr-HR"/>
        </w:rPr>
        <w:t>5.748.092,11 Eura</w:t>
      </w:r>
      <w:r w:rsidR="00BA4310">
        <w:rPr>
          <w:rFonts w:ascii="Arial" w:hAnsi="Arial" w:cs="Arial"/>
          <w:szCs w:val="24"/>
          <w:lang w:val="hr-HR"/>
        </w:rPr>
        <w:t xml:space="preserve"> udio u</w:t>
      </w:r>
      <w:r w:rsidR="007A663D">
        <w:rPr>
          <w:rFonts w:ascii="Arial" w:hAnsi="Arial" w:cs="Arial"/>
          <w:szCs w:val="24"/>
          <w:lang w:val="hr-HR"/>
        </w:rPr>
        <w:t xml:space="preserve"> </w:t>
      </w:r>
      <w:r w:rsidR="00BA4310">
        <w:rPr>
          <w:rFonts w:ascii="Arial" w:hAnsi="Arial" w:cs="Arial"/>
          <w:szCs w:val="24"/>
          <w:lang w:val="hr-HR"/>
        </w:rPr>
        <w:t>"</w:t>
      </w:r>
      <w:r w:rsidR="007A663D">
        <w:rPr>
          <w:rFonts w:ascii="Arial" w:hAnsi="Arial" w:cs="Arial"/>
          <w:szCs w:val="24"/>
          <w:lang w:val="hr-HR"/>
        </w:rPr>
        <w:t>Miholjačkom</w:t>
      </w:r>
      <w:r w:rsidR="0009182A">
        <w:rPr>
          <w:rFonts w:ascii="Arial" w:hAnsi="Arial" w:cs="Arial"/>
          <w:szCs w:val="24"/>
          <w:lang w:val="hr-HR"/>
        </w:rPr>
        <w:t xml:space="preserve"> </w:t>
      </w:r>
      <w:r w:rsidR="007A663D">
        <w:rPr>
          <w:rFonts w:ascii="Arial" w:hAnsi="Arial" w:cs="Arial"/>
          <w:szCs w:val="24"/>
          <w:lang w:val="hr-HR"/>
        </w:rPr>
        <w:t xml:space="preserve"> vodovodu</w:t>
      </w:r>
      <w:r w:rsidR="00BA4310">
        <w:rPr>
          <w:rFonts w:ascii="Arial" w:hAnsi="Arial" w:cs="Arial"/>
          <w:szCs w:val="24"/>
          <w:lang w:val="hr-HR"/>
        </w:rPr>
        <w:t>"</w:t>
      </w:r>
      <w:r w:rsidR="0015795D">
        <w:rPr>
          <w:rFonts w:ascii="Arial" w:hAnsi="Arial" w:cs="Arial"/>
          <w:szCs w:val="24"/>
          <w:lang w:val="hr-HR"/>
        </w:rPr>
        <w:t xml:space="preserve"> (od prosinca Osječkom vodovodu)</w:t>
      </w:r>
      <w:r>
        <w:rPr>
          <w:rFonts w:ascii="Arial" w:hAnsi="Arial" w:cs="Arial"/>
          <w:szCs w:val="24"/>
          <w:lang w:val="hr-HR"/>
        </w:rPr>
        <w:t xml:space="preserve">, </w:t>
      </w:r>
      <w:r w:rsidR="00B42C58">
        <w:rPr>
          <w:rFonts w:ascii="Arial" w:hAnsi="Arial" w:cs="Arial"/>
          <w:szCs w:val="24"/>
          <w:lang w:val="hr-HR"/>
        </w:rPr>
        <w:t>499</w:t>
      </w:r>
      <w:r>
        <w:rPr>
          <w:rFonts w:ascii="Arial" w:hAnsi="Arial" w:cs="Arial"/>
          <w:szCs w:val="24"/>
          <w:lang w:val="hr-HR"/>
        </w:rPr>
        <w:t>.</w:t>
      </w:r>
      <w:r w:rsidR="00B42C58">
        <w:rPr>
          <w:rFonts w:ascii="Arial" w:hAnsi="Arial" w:cs="Arial"/>
          <w:szCs w:val="24"/>
          <w:lang w:val="hr-HR"/>
        </w:rPr>
        <w:t>834,10 Eura</w:t>
      </w:r>
      <w:r>
        <w:rPr>
          <w:rFonts w:ascii="Arial" w:hAnsi="Arial" w:cs="Arial"/>
          <w:szCs w:val="24"/>
          <w:lang w:val="hr-HR"/>
        </w:rPr>
        <w:t xml:space="preserve"> kn udio u „Doroslov</w:t>
      </w:r>
      <w:r w:rsidR="007A663D">
        <w:rPr>
          <w:rFonts w:ascii="Arial" w:hAnsi="Arial" w:cs="Arial"/>
          <w:szCs w:val="24"/>
          <w:lang w:val="hr-HR"/>
        </w:rPr>
        <w:t>u</w:t>
      </w:r>
      <w:r>
        <w:rPr>
          <w:rFonts w:ascii="Arial" w:hAnsi="Arial" w:cs="Arial"/>
          <w:szCs w:val="24"/>
          <w:lang w:val="hr-HR"/>
        </w:rPr>
        <w:t>“ d.o.o. D.</w:t>
      </w:r>
      <w:r w:rsidR="00280E29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Miholjac, Po</w:t>
      </w:r>
      <w:r w:rsidR="00C93FFB">
        <w:rPr>
          <w:rFonts w:ascii="Arial" w:hAnsi="Arial" w:cs="Arial"/>
          <w:szCs w:val="24"/>
          <w:lang w:val="hr-HR"/>
        </w:rPr>
        <w:t>d</w:t>
      </w:r>
      <w:r>
        <w:rPr>
          <w:rFonts w:ascii="Arial" w:hAnsi="Arial" w:cs="Arial"/>
          <w:szCs w:val="24"/>
          <w:lang w:val="hr-HR"/>
        </w:rPr>
        <w:t>uzetnički centar D.</w:t>
      </w:r>
      <w:r w:rsidR="00280E29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Miholjac iznos od </w:t>
      </w:r>
      <w:r w:rsidR="00B42C58">
        <w:rPr>
          <w:rFonts w:ascii="Arial" w:hAnsi="Arial" w:cs="Arial"/>
          <w:szCs w:val="24"/>
          <w:lang w:val="hr-HR"/>
        </w:rPr>
        <w:t>3.716,24 Eura</w:t>
      </w:r>
      <w:r>
        <w:rPr>
          <w:rFonts w:ascii="Arial" w:hAnsi="Arial" w:cs="Arial"/>
          <w:szCs w:val="24"/>
          <w:lang w:val="hr-HR"/>
        </w:rPr>
        <w:t xml:space="preserve">, RDM </w:t>
      </w:r>
      <w:r w:rsidR="00B42C58">
        <w:rPr>
          <w:rFonts w:ascii="Arial" w:hAnsi="Arial" w:cs="Arial"/>
          <w:szCs w:val="24"/>
          <w:lang w:val="hr-HR"/>
        </w:rPr>
        <w:t>13.139,56 Eura</w:t>
      </w:r>
      <w:r w:rsidR="00C93FFB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0FDAEBB3" w14:textId="77777777" w:rsidR="00043B27" w:rsidRDefault="00BA4310" w:rsidP="003124CD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  <w:r w:rsidR="00D5559D">
        <w:rPr>
          <w:rFonts w:ascii="Arial" w:hAnsi="Arial" w:cs="Arial"/>
          <w:szCs w:val="24"/>
          <w:highlight w:val="lightGray"/>
          <w:lang w:val="hr-HR"/>
        </w:rPr>
        <w:t xml:space="preserve">Bilješka uz poziciju 16 </w:t>
      </w:r>
      <w:r w:rsidR="00043B27">
        <w:rPr>
          <w:rFonts w:ascii="Arial" w:hAnsi="Arial" w:cs="Arial"/>
          <w:szCs w:val="24"/>
          <w:highlight w:val="lightGray"/>
          <w:lang w:val="hr-HR"/>
        </w:rPr>
        <w:t>–</w:t>
      </w:r>
      <w:r w:rsidR="00D5559D">
        <w:rPr>
          <w:rFonts w:ascii="Arial" w:hAnsi="Arial" w:cs="Arial"/>
          <w:szCs w:val="24"/>
          <w:highlight w:val="lightGray"/>
          <w:lang w:val="hr-HR"/>
        </w:rPr>
        <w:t xml:space="preserve"> </w:t>
      </w:r>
      <w:r w:rsidR="00043B27">
        <w:rPr>
          <w:rFonts w:ascii="Arial" w:hAnsi="Arial" w:cs="Arial"/>
          <w:szCs w:val="24"/>
          <w:highlight w:val="lightGray"/>
          <w:lang w:val="hr-HR"/>
        </w:rPr>
        <w:t>Potraživanja za prihode poslovanja</w:t>
      </w:r>
    </w:p>
    <w:p w14:paraId="3E11D3EA" w14:textId="3509567C" w:rsidR="00043B27" w:rsidRDefault="00BA4310" w:rsidP="00043B27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Potraživanja za prihode poslovanja iznose </w:t>
      </w:r>
      <w:r w:rsidR="0015795D">
        <w:rPr>
          <w:rFonts w:ascii="Arial" w:hAnsi="Arial" w:cs="Arial"/>
          <w:szCs w:val="24"/>
          <w:lang w:val="hr-HR"/>
        </w:rPr>
        <w:t>3.278.136,49</w:t>
      </w:r>
      <w:r w:rsidR="006173B6">
        <w:rPr>
          <w:rFonts w:ascii="Arial" w:hAnsi="Arial" w:cs="Arial"/>
          <w:szCs w:val="24"/>
          <w:lang w:val="hr-HR"/>
        </w:rPr>
        <w:t xml:space="preserve"> Eura</w:t>
      </w:r>
      <w:r w:rsidR="00641E67">
        <w:rPr>
          <w:rFonts w:ascii="Arial" w:hAnsi="Arial" w:cs="Arial"/>
          <w:szCs w:val="24"/>
          <w:lang w:val="hr-HR"/>
        </w:rPr>
        <w:t xml:space="preserve"> i </w:t>
      </w:r>
      <w:r w:rsidR="0015795D">
        <w:rPr>
          <w:rFonts w:ascii="Arial" w:hAnsi="Arial" w:cs="Arial"/>
          <w:szCs w:val="24"/>
          <w:lang w:val="hr-HR"/>
        </w:rPr>
        <w:t>povećana su jer su povećana potraživanja za prihode od imovine</w:t>
      </w:r>
      <w:r w:rsidR="00366DD7">
        <w:rPr>
          <w:rFonts w:ascii="Arial" w:hAnsi="Arial" w:cs="Arial"/>
          <w:szCs w:val="24"/>
          <w:lang w:val="hr-HR"/>
        </w:rPr>
        <w:t xml:space="preserve">. </w:t>
      </w:r>
    </w:p>
    <w:p w14:paraId="0A141751" w14:textId="0A33BA52" w:rsidR="00641E67" w:rsidRDefault="00043B27" w:rsidP="00043B27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 xml:space="preserve">Bilješka uz poziciju 17 - </w:t>
      </w:r>
      <w:r w:rsidR="00366DD7">
        <w:rPr>
          <w:rFonts w:ascii="Arial" w:hAnsi="Arial" w:cs="Arial"/>
          <w:szCs w:val="24"/>
          <w:highlight w:val="lightGray"/>
          <w:lang w:val="hr-HR"/>
        </w:rPr>
        <w:t>P</w:t>
      </w:r>
      <w:r w:rsidR="00BA4310">
        <w:rPr>
          <w:rFonts w:ascii="Arial" w:hAnsi="Arial" w:cs="Arial"/>
          <w:szCs w:val="24"/>
          <w:highlight w:val="lightGray"/>
          <w:lang w:val="hr-HR"/>
        </w:rPr>
        <w:t>otraživanja od prodaje nefinancijske imovine</w:t>
      </w:r>
      <w:r w:rsidR="00BA4310">
        <w:rPr>
          <w:rFonts w:ascii="Arial" w:hAnsi="Arial" w:cs="Arial"/>
          <w:szCs w:val="24"/>
          <w:lang w:val="hr-HR"/>
        </w:rPr>
        <w:t xml:space="preserve">  iznose </w:t>
      </w:r>
      <w:r w:rsidR="006173B6">
        <w:rPr>
          <w:rFonts w:ascii="Arial" w:hAnsi="Arial" w:cs="Arial"/>
          <w:szCs w:val="24"/>
          <w:lang w:val="hr-HR"/>
        </w:rPr>
        <w:t>1</w:t>
      </w:r>
      <w:r w:rsidR="0015795D">
        <w:rPr>
          <w:rFonts w:ascii="Arial" w:hAnsi="Arial" w:cs="Arial"/>
          <w:szCs w:val="24"/>
          <w:lang w:val="hr-HR"/>
        </w:rPr>
        <w:t>3</w:t>
      </w:r>
      <w:r w:rsidR="006173B6">
        <w:rPr>
          <w:rFonts w:ascii="Arial" w:hAnsi="Arial" w:cs="Arial"/>
          <w:szCs w:val="24"/>
          <w:lang w:val="hr-HR"/>
        </w:rPr>
        <w:t>.</w:t>
      </w:r>
      <w:r w:rsidR="0015795D">
        <w:rPr>
          <w:rFonts w:ascii="Arial" w:hAnsi="Arial" w:cs="Arial"/>
          <w:szCs w:val="24"/>
          <w:lang w:val="hr-HR"/>
        </w:rPr>
        <w:t>527,02</w:t>
      </w:r>
      <w:r w:rsidR="006173B6">
        <w:rPr>
          <w:rFonts w:ascii="Arial" w:hAnsi="Arial" w:cs="Arial"/>
          <w:szCs w:val="24"/>
          <w:lang w:val="hr-HR"/>
        </w:rPr>
        <w:t xml:space="preserve"> Eura</w:t>
      </w:r>
      <w:r w:rsidR="00E70419">
        <w:rPr>
          <w:rFonts w:ascii="Arial" w:hAnsi="Arial" w:cs="Arial"/>
          <w:szCs w:val="24"/>
          <w:lang w:val="hr-HR"/>
        </w:rPr>
        <w:t xml:space="preserve"> i za </w:t>
      </w:r>
      <w:r w:rsidR="006173B6">
        <w:rPr>
          <w:rFonts w:ascii="Arial" w:hAnsi="Arial" w:cs="Arial"/>
          <w:szCs w:val="24"/>
          <w:lang w:val="hr-HR"/>
        </w:rPr>
        <w:t>1</w:t>
      </w:r>
      <w:r w:rsidR="0015795D">
        <w:rPr>
          <w:rFonts w:ascii="Arial" w:hAnsi="Arial" w:cs="Arial"/>
          <w:szCs w:val="24"/>
          <w:lang w:val="hr-HR"/>
        </w:rPr>
        <w:t>7</w:t>
      </w:r>
      <w:r w:rsidR="00E70419">
        <w:rPr>
          <w:rFonts w:ascii="Arial" w:hAnsi="Arial" w:cs="Arial"/>
          <w:szCs w:val="24"/>
          <w:lang w:val="hr-HR"/>
        </w:rPr>
        <w:t>,</w:t>
      </w:r>
      <w:r w:rsidR="0015795D">
        <w:rPr>
          <w:rFonts w:ascii="Arial" w:hAnsi="Arial" w:cs="Arial"/>
          <w:szCs w:val="24"/>
          <w:lang w:val="hr-HR"/>
        </w:rPr>
        <w:t>6</w:t>
      </w:r>
      <w:r w:rsidR="00E70419">
        <w:rPr>
          <w:rFonts w:ascii="Arial" w:hAnsi="Arial" w:cs="Arial"/>
          <w:szCs w:val="24"/>
          <w:lang w:val="hr-HR"/>
        </w:rPr>
        <w:t>0% su</w:t>
      </w:r>
      <w:r w:rsidR="00BA4310">
        <w:rPr>
          <w:rFonts w:ascii="Arial" w:hAnsi="Arial" w:cs="Arial"/>
          <w:szCs w:val="24"/>
          <w:lang w:val="hr-HR"/>
        </w:rPr>
        <w:t xml:space="preserve"> </w:t>
      </w:r>
      <w:r w:rsidR="00E70419">
        <w:rPr>
          <w:rFonts w:ascii="Arial" w:hAnsi="Arial" w:cs="Arial"/>
          <w:szCs w:val="24"/>
          <w:lang w:val="hr-HR"/>
        </w:rPr>
        <w:t>manja</w:t>
      </w:r>
      <w:r w:rsidR="00366DD7">
        <w:rPr>
          <w:rFonts w:ascii="Arial" w:hAnsi="Arial" w:cs="Arial"/>
          <w:szCs w:val="24"/>
          <w:lang w:val="hr-HR"/>
        </w:rPr>
        <w:t>.</w:t>
      </w:r>
      <w:r w:rsidR="006173B6">
        <w:rPr>
          <w:rFonts w:ascii="Arial" w:hAnsi="Arial" w:cs="Arial"/>
          <w:szCs w:val="24"/>
          <w:lang w:val="hr-HR"/>
        </w:rPr>
        <w:t xml:space="preserve"> </w:t>
      </w:r>
    </w:p>
    <w:p w14:paraId="029CCEAC" w14:textId="6A0B425E" w:rsidR="0052566E" w:rsidRDefault="00BB383E" w:rsidP="00BB383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  <w:r w:rsidR="00760FE6"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 xml:space="preserve"> </w:t>
      </w:r>
      <w:r w:rsidR="00E9407E">
        <w:rPr>
          <w:rFonts w:ascii="Arial" w:hAnsi="Arial" w:cs="Arial"/>
          <w:szCs w:val="24"/>
          <w:lang w:val="hr-HR"/>
        </w:rPr>
        <w:t>Otpis potraživanja po zakonskoj osnovi.</w:t>
      </w:r>
    </w:p>
    <w:p w14:paraId="4525D3A6" w14:textId="77777777" w:rsidR="00E9407E" w:rsidRDefault="00E9407E" w:rsidP="00BB383E">
      <w:pPr>
        <w:jc w:val="both"/>
        <w:rPr>
          <w:rFonts w:ascii="Arial" w:hAnsi="Arial" w:cs="Arial"/>
          <w:szCs w:val="24"/>
          <w:lang w:val="hr-HR"/>
        </w:rPr>
      </w:pPr>
    </w:p>
    <w:p w14:paraId="317DA03B" w14:textId="252E0F8D" w:rsidR="0052566E" w:rsidRDefault="0052566E" w:rsidP="00BB383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>Vrijednost obveza i vlastitih izvora je sa stanjem 31. prosinca 202</w:t>
      </w:r>
      <w:r w:rsidR="0015795D">
        <w:rPr>
          <w:rFonts w:ascii="Arial" w:hAnsi="Arial" w:cs="Arial"/>
          <w:szCs w:val="24"/>
          <w:lang w:val="hr-HR"/>
        </w:rPr>
        <w:t>4</w:t>
      </w:r>
      <w:r>
        <w:rPr>
          <w:rFonts w:ascii="Arial" w:hAnsi="Arial" w:cs="Arial"/>
          <w:szCs w:val="24"/>
          <w:lang w:val="hr-HR"/>
        </w:rPr>
        <w:t>. godinu u odnosu na stanje 01. siječnja 202</w:t>
      </w:r>
      <w:r w:rsidR="0015795D">
        <w:rPr>
          <w:rFonts w:ascii="Arial" w:hAnsi="Arial" w:cs="Arial"/>
          <w:szCs w:val="24"/>
          <w:lang w:val="hr-HR"/>
        </w:rPr>
        <w:t>4</w:t>
      </w:r>
      <w:r>
        <w:rPr>
          <w:rFonts w:ascii="Arial" w:hAnsi="Arial" w:cs="Arial"/>
          <w:szCs w:val="24"/>
          <w:lang w:val="hr-HR"/>
        </w:rPr>
        <w:t xml:space="preserve">. godine </w:t>
      </w:r>
      <w:r w:rsidR="0015795D">
        <w:rPr>
          <w:rFonts w:ascii="Arial" w:hAnsi="Arial" w:cs="Arial"/>
          <w:szCs w:val="24"/>
          <w:lang w:val="hr-HR"/>
        </w:rPr>
        <w:t>povećan je</w:t>
      </w:r>
      <w:r w:rsidR="006173B6">
        <w:rPr>
          <w:rFonts w:ascii="Arial" w:hAnsi="Arial" w:cs="Arial"/>
          <w:szCs w:val="24"/>
          <w:lang w:val="hr-HR"/>
        </w:rPr>
        <w:t xml:space="preserve"> za 1</w:t>
      </w:r>
      <w:r w:rsidR="0015795D">
        <w:rPr>
          <w:rFonts w:ascii="Arial" w:hAnsi="Arial" w:cs="Arial"/>
          <w:szCs w:val="24"/>
          <w:lang w:val="hr-HR"/>
        </w:rPr>
        <w:t>1</w:t>
      </w:r>
      <w:r w:rsidR="006173B6">
        <w:rPr>
          <w:rFonts w:ascii="Arial" w:hAnsi="Arial" w:cs="Arial"/>
          <w:szCs w:val="24"/>
          <w:lang w:val="hr-HR"/>
        </w:rPr>
        <w:t>,</w:t>
      </w:r>
      <w:r w:rsidR="0015795D">
        <w:rPr>
          <w:rFonts w:ascii="Arial" w:hAnsi="Arial" w:cs="Arial"/>
          <w:szCs w:val="24"/>
          <w:lang w:val="hr-HR"/>
        </w:rPr>
        <w:t>6</w:t>
      </w:r>
      <w:r w:rsidR="006173B6">
        <w:rPr>
          <w:rFonts w:ascii="Arial" w:hAnsi="Arial" w:cs="Arial"/>
          <w:szCs w:val="24"/>
          <w:lang w:val="hr-HR"/>
        </w:rPr>
        <w:t>0%.</w:t>
      </w:r>
    </w:p>
    <w:p w14:paraId="1C1DC311" w14:textId="184E12AF" w:rsidR="0052566E" w:rsidRDefault="0052566E" w:rsidP="00BB383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Od ukupne vrijednosti obveza i vlastitih izvora, obveze iznose </w:t>
      </w:r>
      <w:r w:rsidR="0015795D">
        <w:rPr>
          <w:rFonts w:ascii="Arial" w:hAnsi="Arial" w:cs="Arial"/>
          <w:szCs w:val="24"/>
          <w:lang w:val="hr-HR"/>
        </w:rPr>
        <w:t>742.429,49</w:t>
      </w:r>
      <w:r>
        <w:rPr>
          <w:rFonts w:ascii="Arial" w:hAnsi="Arial" w:cs="Arial"/>
          <w:szCs w:val="24"/>
          <w:lang w:val="hr-HR"/>
        </w:rPr>
        <w:t xml:space="preserve"> </w:t>
      </w:r>
      <w:r w:rsidR="00F53547">
        <w:rPr>
          <w:rFonts w:ascii="Arial" w:hAnsi="Arial" w:cs="Arial"/>
          <w:szCs w:val="24"/>
          <w:lang w:val="hr-HR"/>
        </w:rPr>
        <w:t>Eura</w:t>
      </w:r>
      <w:r>
        <w:rPr>
          <w:rFonts w:ascii="Arial" w:hAnsi="Arial" w:cs="Arial"/>
          <w:szCs w:val="24"/>
          <w:lang w:val="hr-HR"/>
        </w:rPr>
        <w:t xml:space="preserve">, što je za </w:t>
      </w:r>
      <w:r w:rsidR="0015795D">
        <w:rPr>
          <w:rFonts w:ascii="Arial" w:hAnsi="Arial" w:cs="Arial"/>
          <w:szCs w:val="24"/>
          <w:lang w:val="hr-HR"/>
        </w:rPr>
        <w:t>161,60</w:t>
      </w:r>
      <w:r>
        <w:rPr>
          <w:rFonts w:ascii="Arial" w:hAnsi="Arial" w:cs="Arial"/>
          <w:szCs w:val="24"/>
          <w:lang w:val="hr-HR"/>
        </w:rPr>
        <w:t xml:space="preserve">% </w:t>
      </w:r>
      <w:r w:rsidR="0015795D">
        <w:rPr>
          <w:rFonts w:ascii="Arial" w:hAnsi="Arial" w:cs="Arial"/>
          <w:szCs w:val="24"/>
          <w:lang w:val="hr-HR"/>
        </w:rPr>
        <w:t>više</w:t>
      </w:r>
      <w:r>
        <w:rPr>
          <w:rFonts w:ascii="Arial" w:hAnsi="Arial" w:cs="Arial"/>
          <w:szCs w:val="24"/>
          <w:lang w:val="hr-HR"/>
        </w:rPr>
        <w:t xml:space="preserve"> u odnosu na početno stanje.</w:t>
      </w:r>
    </w:p>
    <w:p w14:paraId="398A0B7E" w14:textId="499DDB44" w:rsidR="0052566E" w:rsidRDefault="0052566E" w:rsidP="0052566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 xml:space="preserve">Bilješka uz poziciju 23 - </w:t>
      </w:r>
      <w:r w:rsidR="0023229C">
        <w:rPr>
          <w:rFonts w:ascii="Arial" w:hAnsi="Arial" w:cs="Arial"/>
          <w:szCs w:val="24"/>
          <w:highlight w:val="lightGray"/>
          <w:lang w:val="hr-HR"/>
        </w:rPr>
        <w:t xml:space="preserve">Obveze </w:t>
      </w:r>
      <w:r>
        <w:rPr>
          <w:rFonts w:ascii="Arial" w:hAnsi="Arial" w:cs="Arial"/>
          <w:szCs w:val="24"/>
          <w:highlight w:val="lightGray"/>
          <w:lang w:val="hr-HR"/>
        </w:rPr>
        <w:t>ta rashode poslovanja</w:t>
      </w:r>
      <w:r w:rsidR="0023229C">
        <w:rPr>
          <w:rFonts w:ascii="Arial" w:hAnsi="Arial" w:cs="Arial"/>
          <w:szCs w:val="24"/>
          <w:lang w:val="hr-HR"/>
        </w:rPr>
        <w:t xml:space="preserve"> </w:t>
      </w:r>
    </w:p>
    <w:p w14:paraId="53BA2272" w14:textId="3D680E8C" w:rsidR="00527277" w:rsidRDefault="00527277" w:rsidP="0052566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Obveze za rashode poslovanja su </w:t>
      </w:r>
      <w:r w:rsidR="0015795D">
        <w:rPr>
          <w:rFonts w:ascii="Arial" w:hAnsi="Arial" w:cs="Arial"/>
          <w:szCs w:val="24"/>
          <w:lang w:val="hr-HR"/>
        </w:rPr>
        <w:t>veće</w:t>
      </w:r>
      <w:r>
        <w:rPr>
          <w:rFonts w:ascii="Arial" w:hAnsi="Arial" w:cs="Arial"/>
          <w:szCs w:val="24"/>
          <w:lang w:val="hr-HR"/>
        </w:rPr>
        <w:t xml:space="preserve"> za </w:t>
      </w:r>
      <w:r w:rsidR="0015795D">
        <w:rPr>
          <w:rFonts w:ascii="Arial" w:hAnsi="Arial" w:cs="Arial"/>
          <w:szCs w:val="24"/>
          <w:lang w:val="hr-HR"/>
        </w:rPr>
        <w:t>52</w:t>
      </w:r>
      <w:r>
        <w:rPr>
          <w:rFonts w:ascii="Arial" w:hAnsi="Arial" w:cs="Arial"/>
          <w:szCs w:val="24"/>
          <w:lang w:val="hr-HR"/>
        </w:rPr>
        <w:t>,</w:t>
      </w:r>
      <w:r w:rsidR="0015795D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>0% u odnosu na prošlu godinu</w:t>
      </w:r>
      <w:r w:rsidR="00536A47">
        <w:rPr>
          <w:rFonts w:ascii="Arial" w:hAnsi="Arial" w:cs="Arial"/>
          <w:szCs w:val="24"/>
          <w:lang w:val="hr-HR"/>
        </w:rPr>
        <w:t>:</w:t>
      </w:r>
    </w:p>
    <w:p w14:paraId="784B972D" w14:textId="670B7AE8" w:rsidR="00536A47" w:rsidRPr="00536A47" w:rsidRDefault="00536A47" w:rsidP="00536A47">
      <w:pPr>
        <w:jc w:val="both"/>
        <w:rPr>
          <w:rFonts w:ascii="Arial" w:hAnsi="Arial" w:cs="Arial"/>
          <w:szCs w:val="24"/>
        </w:rPr>
      </w:pPr>
      <w:r w:rsidRPr="00536A47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</w:rPr>
        <w:t xml:space="preserve"> 231 obveze za zaposlene su povećane zbog povećanja osnovice za plaće kako službernicima, tako i dužnosniku.</w:t>
      </w:r>
    </w:p>
    <w:p w14:paraId="3FCF2C0F" w14:textId="43E6D926" w:rsidR="00464EB7" w:rsidRDefault="0023229C" w:rsidP="0052566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  <w:r w:rsidR="00527277">
        <w:rPr>
          <w:rFonts w:ascii="Arial" w:hAnsi="Arial" w:cs="Arial"/>
          <w:szCs w:val="24"/>
          <w:lang w:val="hr-HR"/>
        </w:rPr>
        <w:t xml:space="preserve"> </w:t>
      </w:r>
      <w:r w:rsidR="00527277">
        <w:rPr>
          <w:rFonts w:ascii="Arial" w:hAnsi="Arial" w:cs="Arial"/>
          <w:szCs w:val="24"/>
          <w:lang w:val="hr-HR"/>
        </w:rPr>
        <w:tab/>
      </w:r>
      <w:r w:rsidR="00527277">
        <w:rPr>
          <w:rFonts w:ascii="Arial" w:hAnsi="Arial" w:cs="Arial"/>
          <w:szCs w:val="24"/>
          <w:highlight w:val="lightGray"/>
          <w:lang w:val="hr-HR"/>
        </w:rPr>
        <w:t>Bilješka uz poziciju 24 – Obveze za nabavu nefinancijske imovine</w:t>
      </w:r>
    </w:p>
    <w:p w14:paraId="0A25563B" w14:textId="60B3B2F3" w:rsidR="009C779B" w:rsidRDefault="009C779B" w:rsidP="0052566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lastRenderedPageBreak/>
        <w:t xml:space="preserve">Ove obveze </w:t>
      </w:r>
      <w:r w:rsidR="00536A47">
        <w:rPr>
          <w:rFonts w:ascii="Arial" w:hAnsi="Arial" w:cs="Arial"/>
          <w:szCs w:val="24"/>
          <w:lang w:val="hr-HR"/>
        </w:rPr>
        <w:t xml:space="preserve">su </w:t>
      </w:r>
      <w:r w:rsidR="00381B01">
        <w:rPr>
          <w:rFonts w:ascii="Arial" w:hAnsi="Arial" w:cs="Arial"/>
          <w:szCs w:val="24"/>
          <w:lang w:val="hr-HR"/>
        </w:rPr>
        <w:t xml:space="preserve">drastično </w:t>
      </w:r>
      <w:r w:rsidR="00536A47">
        <w:rPr>
          <w:rFonts w:ascii="Arial" w:hAnsi="Arial" w:cs="Arial"/>
          <w:szCs w:val="24"/>
          <w:lang w:val="hr-HR"/>
        </w:rPr>
        <w:t>porasle</w:t>
      </w:r>
      <w:r w:rsidR="00381B01">
        <w:rPr>
          <w:rFonts w:ascii="Arial" w:hAnsi="Arial" w:cs="Arial"/>
          <w:szCs w:val="24"/>
          <w:lang w:val="hr-HR"/>
        </w:rPr>
        <w:t xml:space="preserve">, za </w:t>
      </w:r>
      <w:r w:rsidR="00536A47">
        <w:rPr>
          <w:rFonts w:ascii="Arial" w:hAnsi="Arial" w:cs="Arial"/>
          <w:szCs w:val="24"/>
          <w:lang w:val="hr-HR"/>
        </w:rPr>
        <w:t>preko tisuću posto a rezultat su dogradnje tržnice i izgradnja zgrade dječjeg vrtića u Rakitovici</w:t>
      </w:r>
      <w:r w:rsidR="00381B01">
        <w:rPr>
          <w:rFonts w:ascii="Arial" w:hAnsi="Arial" w:cs="Arial"/>
          <w:szCs w:val="24"/>
          <w:lang w:val="hr-HR"/>
        </w:rPr>
        <w:t>.</w:t>
      </w:r>
    </w:p>
    <w:p w14:paraId="3B8E2B20" w14:textId="7704DE0A" w:rsidR="009C779B" w:rsidRDefault="009C779B" w:rsidP="00536A47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p w14:paraId="60AB588B" w14:textId="1BED8493" w:rsidR="00F274C0" w:rsidRDefault="004A7174" w:rsidP="008E5AE4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AA33B6">
        <w:rPr>
          <w:rFonts w:ascii="Arial" w:hAnsi="Arial" w:cs="Arial"/>
          <w:szCs w:val="24"/>
          <w:lang w:val="hr-HR"/>
        </w:rPr>
        <w:t xml:space="preserve">Vlastiti izvori su </w:t>
      </w:r>
      <w:r w:rsidR="00536A47">
        <w:rPr>
          <w:rFonts w:ascii="Arial" w:hAnsi="Arial" w:cs="Arial"/>
          <w:szCs w:val="24"/>
          <w:lang w:val="hr-HR"/>
        </w:rPr>
        <w:t>porasli</w:t>
      </w:r>
      <w:r w:rsidR="00381B01">
        <w:rPr>
          <w:rFonts w:ascii="Arial" w:hAnsi="Arial" w:cs="Arial"/>
          <w:szCs w:val="24"/>
          <w:lang w:val="hr-HR"/>
        </w:rPr>
        <w:t xml:space="preserve"> </w:t>
      </w:r>
      <w:r w:rsidR="00AA33B6">
        <w:rPr>
          <w:rFonts w:ascii="Arial" w:hAnsi="Arial" w:cs="Arial"/>
          <w:szCs w:val="24"/>
          <w:lang w:val="hr-HR"/>
        </w:rPr>
        <w:t xml:space="preserve"> u odnosu na isto razdoblje protekle godine. </w:t>
      </w:r>
    </w:p>
    <w:p w14:paraId="09DA06AE" w14:textId="468208D6" w:rsidR="00C30685" w:rsidRDefault="00F274C0" w:rsidP="008E5AE4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91 – Vlastiti izvori i ispravak vlastitih izvora</w:t>
      </w:r>
      <w:r w:rsidR="00AA33B6">
        <w:rPr>
          <w:rFonts w:ascii="Arial" w:hAnsi="Arial" w:cs="Arial"/>
          <w:szCs w:val="24"/>
          <w:lang w:val="hr-HR"/>
        </w:rPr>
        <w:t xml:space="preserve"> </w:t>
      </w:r>
    </w:p>
    <w:p w14:paraId="07504184" w14:textId="0C5C9E55" w:rsidR="00D36DF7" w:rsidRDefault="00D36DF7" w:rsidP="00D36DF7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911 vlastiti izvori su gotovo </w:t>
      </w:r>
      <w:r w:rsidR="00536A47">
        <w:rPr>
          <w:rFonts w:ascii="Arial" w:hAnsi="Arial" w:cs="Arial"/>
          <w:szCs w:val="24"/>
          <w:lang w:val="hr-HR"/>
        </w:rPr>
        <w:t>identični</w:t>
      </w:r>
      <w:r w:rsidR="00381B01">
        <w:rPr>
          <w:rFonts w:ascii="Arial" w:hAnsi="Arial" w:cs="Arial"/>
          <w:szCs w:val="24"/>
          <w:lang w:val="hr-HR"/>
        </w:rPr>
        <w:t xml:space="preserve"> u odnosu na </w:t>
      </w:r>
      <w:r>
        <w:rPr>
          <w:rFonts w:ascii="Arial" w:hAnsi="Arial" w:cs="Arial"/>
          <w:szCs w:val="24"/>
          <w:lang w:val="hr-HR"/>
        </w:rPr>
        <w:t>stanj</w:t>
      </w:r>
      <w:r w:rsidR="00381B01">
        <w:rPr>
          <w:rFonts w:ascii="Arial" w:hAnsi="Arial" w:cs="Arial"/>
          <w:szCs w:val="24"/>
          <w:lang w:val="hr-HR"/>
        </w:rPr>
        <w:t>e</w:t>
      </w:r>
      <w:r>
        <w:rPr>
          <w:rFonts w:ascii="Arial" w:hAnsi="Arial" w:cs="Arial"/>
          <w:szCs w:val="24"/>
          <w:lang w:val="hr-HR"/>
        </w:rPr>
        <w:t xml:space="preserve"> na početku godine</w:t>
      </w:r>
      <w:r w:rsidR="00381B01">
        <w:rPr>
          <w:rFonts w:ascii="Arial" w:hAnsi="Arial" w:cs="Arial"/>
          <w:szCs w:val="24"/>
          <w:lang w:val="hr-HR"/>
        </w:rPr>
        <w:t xml:space="preserve"> </w:t>
      </w:r>
    </w:p>
    <w:p w14:paraId="6612E59F" w14:textId="451C9BDC" w:rsidR="00F274C0" w:rsidRPr="00381B01" w:rsidRDefault="00627C2D" w:rsidP="00381B01">
      <w:pPr>
        <w:ind w:left="360"/>
        <w:jc w:val="both"/>
        <w:rPr>
          <w:rFonts w:ascii="Arial" w:hAnsi="Arial" w:cs="Arial"/>
          <w:szCs w:val="24"/>
          <w:lang w:val="hr-HR"/>
        </w:rPr>
      </w:pPr>
      <w:r w:rsidRPr="00381B01">
        <w:rPr>
          <w:rFonts w:ascii="Arial" w:hAnsi="Arial" w:cs="Arial"/>
          <w:szCs w:val="24"/>
          <w:lang w:val="hr-HR"/>
        </w:rPr>
        <w:tab/>
      </w:r>
      <w:r w:rsidR="00F274C0">
        <w:rPr>
          <w:rFonts w:ascii="Arial" w:hAnsi="Arial" w:cs="Arial"/>
          <w:szCs w:val="24"/>
          <w:highlight w:val="lightGray"/>
          <w:lang w:val="hr-HR"/>
        </w:rPr>
        <w:t xml:space="preserve">Bilješka uz poziciju 922 -  </w:t>
      </w:r>
      <w:r>
        <w:rPr>
          <w:rFonts w:ascii="Arial" w:hAnsi="Arial" w:cs="Arial"/>
          <w:szCs w:val="24"/>
          <w:highlight w:val="lightGray"/>
          <w:lang w:val="hr-HR"/>
        </w:rPr>
        <w:t>Višak/manjak prihoda</w:t>
      </w:r>
      <w:r w:rsidRPr="00381B01">
        <w:rPr>
          <w:rFonts w:ascii="Arial" w:hAnsi="Arial" w:cs="Arial"/>
          <w:szCs w:val="24"/>
          <w:lang w:val="hr-HR"/>
        </w:rPr>
        <w:t xml:space="preserve">  </w:t>
      </w:r>
    </w:p>
    <w:p w14:paraId="65FC1E8F" w14:textId="37961F0C" w:rsidR="00D61884" w:rsidRDefault="002C1C4F" w:rsidP="00BB383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Višak/manjak se</w:t>
      </w:r>
      <w:r w:rsidR="00627C2D">
        <w:rPr>
          <w:rFonts w:ascii="Arial" w:hAnsi="Arial" w:cs="Arial"/>
          <w:szCs w:val="24"/>
          <w:lang w:val="hr-HR"/>
        </w:rPr>
        <w:t xml:space="preserve"> razlikuje od obrasca PR-RAS jer je provedena obvezna korekcija  na računima kapitalnih prijenosa sredstava, sukladno članku 82. Pravilnika o proračunskom računovodstvu i računskom planu</w:t>
      </w:r>
      <w:r>
        <w:rPr>
          <w:rFonts w:ascii="Arial" w:hAnsi="Arial" w:cs="Arial"/>
          <w:szCs w:val="24"/>
          <w:lang w:val="hr-HR"/>
        </w:rPr>
        <w:t xml:space="preserve">, te je iskazan višak prihoda poslovanja u iznosu od </w:t>
      </w:r>
      <w:r w:rsidR="00536A47">
        <w:rPr>
          <w:rFonts w:ascii="Arial" w:hAnsi="Arial" w:cs="Arial"/>
          <w:szCs w:val="24"/>
          <w:lang w:val="hr-HR"/>
        </w:rPr>
        <w:t>2.541.712,69</w:t>
      </w:r>
      <w:r>
        <w:rPr>
          <w:rFonts w:ascii="Arial" w:hAnsi="Arial" w:cs="Arial"/>
          <w:szCs w:val="24"/>
          <w:lang w:val="hr-HR"/>
        </w:rPr>
        <w:t xml:space="preserve"> </w:t>
      </w:r>
      <w:r w:rsidR="00381B01">
        <w:rPr>
          <w:rFonts w:ascii="Arial" w:hAnsi="Arial" w:cs="Arial"/>
          <w:szCs w:val="24"/>
          <w:lang w:val="hr-HR"/>
        </w:rPr>
        <w:t xml:space="preserve">Eura </w:t>
      </w:r>
      <w:r>
        <w:rPr>
          <w:rFonts w:ascii="Arial" w:hAnsi="Arial" w:cs="Arial"/>
          <w:szCs w:val="24"/>
          <w:lang w:val="hr-HR"/>
        </w:rPr>
        <w:t xml:space="preserve"> i manjak prihoda od nefinancijske imovine u iznosu od </w:t>
      </w:r>
      <w:r w:rsidR="00536A47">
        <w:rPr>
          <w:rFonts w:ascii="Arial" w:hAnsi="Arial" w:cs="Arial"/>
          <w:szCs w:val="24"/>
          <w:lang w:val="hr-HR"/>
        </w:rPr>
        <w:t>949.836,42</w:t>
      </w:r>
      <w:r w:rsidR="00381B01">
        <w:rPr>
          <w:rFonts w:ascii="Arial" w:hAnsi="Arial" w:cs="Arial"/>
          <w:szCs w:val="24"/>
          <w:lang w:val="hr-HR"/>
        </w:rPr>
        <w:t xml:space="preserve"> Eura</w:t>
      </w:r>
      <w:r w:rsidR="00627C2D">
        <w:rPr>
          <w:rFonts w:ascii="Arial" w:hAnsi="Arial" w:cs="Arial"/>
          <w:szCs w:val="24"/>
          <w:lang w:val="hr-HR"/>
        </w:rPr>
        <w:t>.</w:t>
      </w:r>
    </w:p>
    <w:p w14:paraId="0C3F02C7" w14:textId="5887E090" w:rsidR="002C1C4F" w:rsidRDefault="002C1C4F" w:rsidP="002C1C4F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Tijekom 202</w:t>
      </w:r>
      <w:r w:rsidR="00536A47">
        <w:rPr>
          <w:rFonts w:ascii="Arial" w:hAnsi="Arial" w:cs="Arial"/>
          <w:szCs w:val="24"/>
          <w:lang w:val="hr-HR"/>
        </w:rPr>
        <w:t>4</w:t>
      </w:r>
      <w:r>
        <w:rPr>
          <w:rFonts w:ascii="Arial" w:hAnsi="Arial" w:cs="Arial"/>
          <w:szCs w:val="24"/>
          <w:lang w:val="hr-HR"/>
        </w:rPr>
        <w:t xml:space="preserve">. godine evidentirani su na računima kapitalnih prijenosa sredstava u iznosu od </w:t>
      </w:r>
      <w:r w:rsidR="00536A47">
        <w:rPr>
          <w:rFonts w:ascii="Arial" w:hAnsi="Arial" w:cs="Arial"/>
          <w:szCs w:val="24"/>
          <w:lang w:val="hr-HR"/>
        </w:rPr>
        <w:t>7</w:t>
      </w:r>
      <w:r w:rsidR="00381B01">
        <w:rPr>
          <w:rFonts w:ascii="Arial" w:hAnsi="Arial" w:cs="Arial"/>
          <w:szCs w:val="24"/>
          <w:lang w:val="hr-HR"/>
        </w:rPr>
        <w:t>35.</w:t>
      </w:r>
      <w:r w:rsidR="00536A47">
        <w:rPr>
          <w:rFonts w:ascii="Arial" w:hAnsi="Arial" w:cs="Arial"/>
          <w:szCs w:val="24"/>
          <w:lang w:val="hr-HR"/>
        </w:rPr>
        <w:t>659,04</w:t>
      </w:r>
      <w:r w:rsidR="00381B01">
        <w:rPr>
          <w:rFonts w:ascii="Arial" w:hAnsi="Arial" w:cs="Arial"/>
          <w:szCs w:val="24"/>
          <w:lang w:val="hr-HR"/>
        </w:rPr>
        <w:t xml:space="preserve"> Eura</w:t>
      </w:r>
      <w:r>
        <w:rPr>
          <w:rFonts w:ascii="Arial" w:hAnsi="Arial" w:cs="Arial"/>
          <w:szCs w:val="24"/>
          <w:lang w:val="hr-HR"/>
        </w:rPr>
        <w:t xml:space="preserve"> koji su utrošeni za nabavu dugotrajne nefinancijske imovine:</w:t>
      </w:r>
    </w:p>
    <w:p w14:paraId="6E9F810B" w14:textId="100DDF58" w:rsidR="002C1C4F" w:rsidRDefault="002C1C4F" w:rsidP="002C1C4F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6332 kapitalne pomoći iz državnog proračuna-</w:t>
      </w:r>
      <w:r w:rsidR="004D4DAD">
        <w:rPr>
          <w:rFonts w:ascii="Arial" w:hAnsi="Arial" w:cs="Arial"/>
          <w:szCs w:val="24"/>
          <w:lang w:val="hr-HR"/>
        </w:rPr>
        <w:t>216.103,44</w:t>
      </w:r>
      <w:r w:rsidR="00381B01">
        <w:rPr>
          <w:rFonts w:ascii="Arial" w:hAnsi="Arial" w:cs="Arial"/>
          <w:szCs w:val="24"/>
          <w:lang w:val="hr-HR"/>
        </w:rPr>
        <w:t xml:space="preserve"> Eura</w:t>
      </w:r>
    </w:p>
    <w:p w14:paraId="0792D480" w14:textId="7C7DB2BB" w:rsidR="004D4DAD" w:rsidRDefault="004D4DAD" w:rsidP="002C1C4F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6342 kapitalne pomoći od izvanproračunskog korisnika 36.670,41 Euro</w:t>
      </w:r>
    </w:p>
    <w:p w14:paraId="5E0ADF03" w14:textId="12F3A80E" w:rsidR="002C1C4F" w:rsidRDefault="002C1C4F" w:rsidP="002C1C4F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6382 kapitalne pomoći iz državnog proračuna temeljem prijenosa EU sredstava-</w:t>
      </w:r>
      <w:r w:rsidR="004D4DAD">
        <w:rPr>
          <w:rFonts w:ascii="Arial" w:hAnsi="Arial" w:cs="Arial"/>
          <w:szCs w:val="24"/>
          <w:lang w:val="hr-HR"/>
        </w:rPr>
        <w:t>482.885,19</w:t>
      </w:r>
      <w:r w:rsidR="00381B01">
        <w:rPr>
          <w:rFonts w:ascii="Arial" w:hAnsi="Arial" w:cs="Arial"/>
          <w:szCs w:val="24"/>
          <w:lang w:val="hr-HR"/>
        </w:rPr>
        <w:t xml:space="preserve"> Eura</w:t>
      </w:r>
      <w:r>
        <w:rPr>
          <w:rFonts w:ascii="Arial" w:hAnsi="Arial" w:cs="Arial"/>
          <w:szCs w:val="24"/>
          <w:lang w:val="hr-HR"/>
        </w:rPr>
        <w:t>.</w:t>
      </w:r>
    </w:p>
    <w:p w14:paraId="577C6587" w14:textId="0BB62A17" w:rsidR="002C1C4F" w:rsidRDefault="00D61608" w:rsidP="002C1C4F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Korekcija</w:t>
      </w:r>
      <w:r w:rsidR="00D40D37">
        <w:rPr>
          <w:rFonts w:ascii="Arial" w:hAnsi="Arial" w:cs="Arial"/>
          <w:szCs w:val="24"/>
          <w:lang w:val="hr-HR"/>
        </w:rPr>
        <w:t xml:space="preserve">, koja je propisana čl. 82. Pravilnika o proračunskom računovodstvu </w:t>
      </w:r>
      <w:r>
        <w:rPr>
          <w:rFonts w:ascii="Arial" w:hAnsi="Arial" w:cs="Arial"/>
          <w:szCs w:val="24"/>
          <w:lang w:val="hr-HR"/>
        </w:rPr>
        <w:t xml:space="preserve">je bila i na kontu 36731-prijenosi proračunskim korisnicima za nabavu nefinancijske imovine u iznosu od </w:t>
      </w:r>
      <w:r w:rsidR="00381B01">
        <w:rPr>
          <w:rFonts w:ascii="Arial" w:hAnsi="Arial" w:cs="Arial"/>
          <w:szCs w:val="24"/>
          <w:lang w:val="hr-HR"/>
        </w:rPr>
        <w:t>2</w:t>
      </w:r>
      <w:r w:rsidR="004D4DAD">
        <w:rPr>
          <w:rFonts w:ascii="Arial" w:hAnsi="Arial" w:cs="Arial"/>
          <w:szCs w:val="24"/>
          <w:lang w:val="hr-HR"/>
        </w:rPr>
        <w:t>5</w:t>
      </w:r>
      <w:r w:rsidR="00381B01">
        <w:rPr>
          <w:rFonts w:ascii="Arial" w:hAnsi="Arial" w:cs="Arial"/>
          <w:szCs w:val="24"/>
          <w:lang w:val="hr-HR"/>
        </w:rPr>
        <w:t>.</w:t>
      </w:r>
      <w:r w:rsidR="004D4DAD">
        <w:rPr>
          <w:rFonts w:ascii="Arial" w:hAnsi="Arial" w:cs="Arial"/>
          <w:szCs w:val="24"/>
          <w:lang w:val="hr-HR"/>
        </w:rPr>
        <w:t>561,51</w:t>
      </w:r>
      <w:r w:rsidR="00381B01">
        <w:rPr>
          <w:rFonts w:ascii="Arial" w:hAnsi="Arial" w:cs="Arial"/>
          <w:szCs w:val="24"/>
          <w:lang w:val="hr-HR"/>
        </w:rPr>
        <w:t xml:space="preserve"> Euro</w:t>
      </w:r>
      <w:r>
        <w:rPr>
          <w:rFonts w:ascii="Arial" w:hAnsi="Arial" w:cs="Arial"/>
          <w:szCs w:val="24"/>
          <w:lang w:val="hr-HR"/>
        </w:rPr>
        <w:t>.</w:t>
      </w:r>
    </w:p>
    <w:p w14:paraId="273F0DA8" w14:textId="56AF5375" w:rsidR="00D61884" w:rsidRDefault="00D61608" w:rsidP="00D61608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Navedeni kapitalni prihodi utjecali su na rezultat od redovnog poslovanja, a nabavljena nefinancijska imovina na rezultat od nefinancijske imovine.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1373"/>
        <w:gridCol w:w="1513"/>
        <w:gridCol w:w="1984"/>
        <w:gridCol w:w="1276"/>
        <w:gridCol w:w="1554"/>
      </w:tblGrid>
      <w:tr w:rsidR="0049150C" w14:paraId="1F5BC6A8" w14:textId="77777777" w:rsidTr="005C5F89">
        <w:trPr>
          <w:jc w:val="center"/>
        </w:trPr>
        <w:tc>
          <w:tcPr>
            <w:tcW w:w="795" w:type="dxa"/>
          </w:tcPr>
          <w:p w14:paraId="5DD5FE1F" w14:textId="77777777" w:rsidR="0049150C" w:rsidRDefault="0049150C" w:rsidP="008D1715">
            <w:pPr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1373" w:type="dxa"/>
          </w:tcPr>
          <w:p w14:paraId="7582DC83" w14:textId="57300A39" w:rsidR="0049150C" w:rsidRPr="00190118" w:rsidRDefault="0049150C" w:rsidP="008D171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90118">
              <w:rPr>
                <w:rFonts w:ascii="Arial" w:hAnsi="Arial" w:cs="Arial"/>
                <w:sz w:val="18"/>
                <w:szCs w:val="18"/>
                <w:lang w:val="hr-HR"/>
              </w:rPr>
              <w:t>Pozicije na dan 31.12.2024.</w:t>
            </w:r>
          </w:p>
        </w:tc>
        <w:tc>
          <w:tcPr>
            <w:tcW w:w="1513" w:type="dxa"/>
          </w:tcPr>
          <w:p w14:paraId="38528FAB" w14:textId="53665419" w:rsidR="0049150C" w:rsidRPr="00190118" w:rsidRDefault="0049150C" w:rsidP="008D171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90118">
              <w:rPr>
                <w:rFonts w:ascii="Arial" w:hAnsi="Arial" w:cs="Arial"/>
                <w:sz w:val="18"/>
                <w:szCs w:val="18"/>
                <w:lang w:val="hr-HR"/>
              </w:rPr>
              <w:t>PR-RAS</w:t>
            </w:r>
          </w:p>
        </w:tc>
        <w:tc>
          <w:tcPr>
            <w:tcW w:w="1984" w:type="dxa"/>
          </w:tcPr>
          <w:p w14:paraId="525E532F" w14:textId="7B95A26E" w:rsidR="0049150C" w:rsidRPr="00190118" w:rsidRDefault="0049150C" w:rsidP="0049150C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90118">
              <w:rPr>
                <w:rFonts w:ascii="Arial" w:hAnsi="Arial" w:cs="Arial"/>
                <w:sz w:val="18"/>
                <w:szCs w:val="18"/>
                <w:lang w:val="hr-HR"/>
              </w:rPr>
              <w:t>1.</w:t>
            </w:r>
            <w:r w:rsidRPr="00190118">
              <w:rPr>
                <w:rFonts w:ascii="Arial" w:hAnsi="Arial" w:cs="Arial"/>
                <w:sz w:val="18"/>
                <w:szCs w:val="18"/>
              </w:rPr>
              <w:t xml:space="preserve"> KOREKCIJA-KAP.PRIJENOSI</w:t>
            </w:r>
            <w:r w:rsidR="00F83F2D" w:rsidRPr="00190118">
              <w:rPr>
                <w:rFonts w:ascii="Arial" w:hAnsi="Arial" w:cs="Arial"/>
                <w:sz w:val="18"/>
                <w:szCs w:val="18"/>
              </w:rPr>
              <w:t xml:space="preserve">        I 36731</w:t>
            </w:r>
          </w:p>
        </w:tc>
        <w:tc>
          <w:tcPr>
            <w:tcW w:w="1276" w:type="dxa"/>
          </w:tcPr>
          <w:p w14:paraId="07AA1788" w14:textId="703C71B4" w:rsidR="0049150C" w:rsidRPr="00190118" w:rsidRDefault="0049150C" w:rsidP="008D171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90118">
              <w:rPr>
                <w:rFonts w:ascii="Arial" w:hAnsi="Arial" w:cs="Arial"/>
                <w:sz w:val="18"/>
                <w:szCs w:val="18"/>
                <w:lang w:val="hr-HR"/>
              </w:rPr>
              <w:t>2. KOREKCIJA- PROD.NEFIN.IMOVINE</w:t>
            </w:r>
          </w:p>
        </w:tc>
        <w:tc>
          <w:tcPr>
            <w:tcW w:w="1554" w:type="dxa"/>
          </w:tcPr>
          <w:p w14:paraId="23556DA3" w14:textId="72693CCB" w:rsidR="0049150C" w:rsidRPr="00190118" w:rsidRDefault="0049150C" w:rsidP="008D171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90118">
              <w:rPr>
                <w:rFonts w:ascii="Arial" w:hAnsi="Arial" w:cs="Arial"/>
                <w:sz w:val="18"/>
                <w:szCs w:val="18"/>
                <w:lang w:val="hr-HR"/>
              </w:rPr>
              <w:t>BILANCA</w:t>
            </w:r>
          </w:p>
        </w:tc>
      </w:tr>
      <w:tr w:rsidR="0049150C" w14:paraId="6C51CF1C" w14:textId="77777777" w:rsidTr="005C5F89">
        <w:trPr>
          <w:jc w:val="center"/>
        </w:trPr>
        <w:tc>
          <w:tcPr>
            <w:tcW w:w="795" w:type="dxa"/>
          </w:tcPr>
          <w:p w14:paraId="0AA17508" w14:textId="6144530B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  <w:r w:rsidRPr="0049150C">
              <w:rPr>
                <w:rFonts w:ascii="Arial" w:hAnsi="Arial" w:cs="Arial"/>
                <w:sz w:val="20"/>
                <w:lang w:val="hr-HR"/>
              </w:rPr>
              <w:t>92211</w:t>
            </w:r>
          </w:p>
        </w:tc>
        <w:tc>
          <w:tcPr>
            <w:tcW w:w="1373" w:type="dxa"/>
          </w:tcPr>
          <w:p w14:paraId="6F135DCA" w14:textId="1D6918F9" w:rsidR="0049150C" w:rsidRPr="0049150C" w:rsidRDefault="0049150C" w:rsidP="008D171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49150C">
              <w:rPr>
                <w:rFonts w:ascii="Arial" w:hAnsi="Arial" w:cs="Arial"/>
                <w:sz w:val="18"/>
                <w:szCs w:val="18"/>
                <w:lang w:val="hr-HR"/>
              </w:rPr>
              <w:t>Višak prihoda poslovanja</w:t>
            </w:r>
          </w:p>
        </w:tc>
        <w:tc>
          <w:tcPr>
            <w:tcW w:w="1513" w:type="dxa"/>
          </w:tcPr>
          <w:p w14:paraId="5501FCD3" w14:textId="16EB9385" w:rsidR="0049150C" w:rsidRPr="0049150C" w:rsidRDefault="00F83F2D" w:rsidP="008D1715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3.251.810,22</w:t>
            </w:r>
          </w:p>
        </w:tc>
        <w:tc>
          <w:tcPr>
            <w:tcW w:w="1984" w:type="dxa"/>
          </w:tcPr>
          <w:p w14:paraId="484D20F7" w14:textId="4B273E72" w:rsidR="0049150C" w:rsidRPr="0049150C" w:rsidRDefault="00F83F2D" w:rsidP="0049150C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-</w:t>
            </w:r>
            <w:r w:rsidR="00CB3E2B">
              <w:rPr>
                <w:rFonts w:ascii="Arial" w:hAnsi="Arial" w:cs="Arial"/>
                <w:sz w:val="20"/>
                <w:lang w:val="hr-HR"/>
              </w:rPr>
              <w:t>735.659,04                +25.561,51</w:t>
            </w:r>
          </w:p>
        </w:tc>
        <w:tc>
          <w:tcPr>
            <w:tcW w:w="1276" w:type="dxa"/>
          </w:tcPr>
          <w:p w14:paraId="51F6764D" w14:textId="77777777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4" w:type="dxa"/>
          </w:tcPr>
          <w:p w14:paraId="77254841" w14:textId="1559654D" w:rsidR="0049150C" w:rsidRPr="0049150C" w:rsidRDefault="00F83F2D" w:rsidP="008D1715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2.541.712,69</w:t>
            </w:r>
          </w:p>
        </w:tc>
      </w:tr>
      <w:tr w:rsidR="0049150C" w14:paraId="4AC3B145" w14:textId="77777777" w:rsidTr="005C5F89">
        <w:trPr>
          <w:jc w:val="center"/>
        </w:trPr>
        <w:tc>
          <w:tcPr>
            <w:tcW w:w="795" w:type="dxa"/>
          </w:tcPr>
          <w:p w14:paraId="5C51B4B5" w14:textId="489FAB13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  <w:r w:rsidRPr="0049150C">
              <w:rPr>
                <w:rFonts w:ascii="Arial" w:hAnsi="Arial" w:cs="Arial"/>
                <w:sz w:val="20"/>
                <w:lang w:val="hr-HR"/>
              </w:rPr>
              <w:t>92212</w:t>
            </w:r>
          </w:p>
        </w:tc>
        <w:tc>
          <w:tcPr>
            <w:tcW w:w="1373" w:type="dxa"/>
          </w:tcPr>
          <w:p w14:paraId="458E587F" w14:textId="243278A1" w:rsidR="0049150C" w:rsidRPr="0049150C" w:rsidRDefault="0049150C" w:rsidP="008D171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49150C">
              <w:rPr>
                <w:rFonts w:ascii="Arial" w:hAnsi="Arial" w:cs="Arial"/>
                <w:sz w:val="18"/>
                <w:szCs w:val="18"/>
                <w:lang w:val="hr-HR"/>
              </w:rPr>
              <w:t>Višak prihoda od nefin</w:t>
            </w:r>
            <w:r w:rsidR="00CB3E2B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  <w:r w:rsidRPr="0049150C">
              <w:rPr>
                <w:rFonts w:ascii="Arial" w:hAnsi="Arial" w:cs="Arial"/>
                <w:sz w:val="18"/>
                <w:szCs w:val="18"/>
                <w:lang w:val="hr-HR"/>
              </w:rPr>
              <w:t xml:space="preserve"> imovine</w:t>
            </w:r>
          </w:p>
        </w:tc>
        <w:tc>
          <w:tcPr>
            <w:tcW w:w="1513" w:type="dxa"/>
          </w:tcPr>
          <w:p w14:paraId="00E5EAB0" w14:textId="77777777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4" w:type="dxa"/>
          </w:tcPr>
          <w:p w14:paraId="0F6920A8" w14:textId="77777777" w:rsidR="0049150C" w:rsidRPr="0049150C" w:rsidRDefault="0049150C" w:rsidP="0049150C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</w:tcPr>
          <w:p w14:paraId="4F1681C8" w14:textId="77777777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4" w:type="dxa"/>
          </w:tcPr>
          <w:p w14:paraId="2D7DB634" w14:textId="77777777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49150C" w14:paraId="778AB68B" w14:textId="77777777" w:rsidTr="005C5F89">
        <w:trPr>
          <w:jc w:val="center"/>
        </w:trPr>
        <w:tc>
          <w:tcPr>
            <w:tcW w:w="795" w:type="dxa"/>
          </w:tcPr>
          <w:p w14:paraId="1B401341" w14:textId="0E9889FC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92221</w:t>
            </w:r>
          </w:p>
        </w:tc>
        <w:tc>
          <w:tcPr>
            <w:tcW w:w="1373" w:type="dxa"/>
          </w:tcPr>
          <w:p w14:paraId="042F72EB" w14:textId="3E2B68C7" w:rsidR="0049150C" w:rsidRPr="0049150C" w:rsidRDefault="0049150C" w:rsidP="008D171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Manjak prihoda poslovanja</w:t>
            </w:r>
          </w:p>
        </w:tc>
        <w:tc>
          <w:tcPr>
            <w:tcW w:w="1513" w:type="dxa"/>
          </w:tcPr>
          <w:p w14:paraId="2B584DBB" w14:textId="77777777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984" w:type="dxa"/>
          </w:tcPr>
          <w:p w14:paraId="75AAC6C9" w14:textId="77777777" w:rsidR="0049150C" w:rsidRPr="0049150C" w:rsidRDefault="0049150C" w:rsidP="0049150C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</w:tcPr>
          <w:p w14:paraId="339914A4" w14:textId="77777777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4" w:type="dxa"/>
          </w:tcPr>
          <w:p w14:paraId="12B9A8BB" w14:textId="77777777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49150C" w14:paraId="035D0368" w14:textId="77777777" w:rsidTr="005C5F89">
        <w:trPr>
          <w:jc w:val="center"/>
        </w:trPr>
        <w:tc>
          <w:tcPr>
            <w:tcW w:w="795" w:type="dxa"/>
          </w:tcPr>
          <w:p w14:paraId="4892117C" w14:textId="1E64BF1E" w:rsid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92222</w:t>
            </w:r>
          </w:p>
        </w:tc>
        <w:tc>
          <w:tcPr>
            <w:tcW w:w="1373" w:type="dxa"/>
          </w:tcPr>
          <w:p w14:paraId="26B58D47" w14:textId="2FF40761" w:rsidR="0049150C" w:rsidRDefault="0049150C" w:rsidP="008D171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Manjak prihoda od nefin.imovine</w:t>
            </w:r>
          </w:p>
        </w:tc>
        <w:tc>
          <w:tcPr>
            <w:tcW w:w="1513" w:type="dxa"/>
          </w:tcPr>
          <w:p w14:paraId="1DF99E5C" w14:textId="06B02D28" w:rsidR="0049150C" w:rsidRPr="0049150C" w:rsidRDefault="00287CE4" w:rsidP="008D1715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-</w:t>
            </w:r>
            <w:r w:rsidR="00F83F2D">
              <w:rPr>
                <w:rFonts w:ascii="Arial" w:hAnsi="Arial" w:cs="Arial"/>
                <w:sz w:val="20"/>
                <w:lang w:val="hr-HR"/>
              </w:rPr>
              <w:t>1.659.933,95</w:t>
            </w:r>
          </w:p>
        </w:tc>
        <w:tc>
          <w:tcPr>
            <w:tcW w:w="1984" w:type="dxa"/>
          </w:tcPr>
          <w:p w14:paraId="0C3CE06E" w14:textId="575A63B0" w:rsidR="0049150C" w:rsidRPr="0049150C" w:rsidRDefault="00CB3E2B" w:rsidP="0049150C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+735.659,04                      -25.561,51</w:t>
            </w:r>
          </w:p>
        </w:tc>
        <w:tc>
          <w:tcPr>
            <w:tcW w:w="1276" w:type="dxa"/>
          </w:tcPr>
          <w:p w14:paraId="167A877F" w14:textId="77777777" w:rsidR="0049150C" w:rsidRPr="0049150C" w:rsidRDefault="0049150C" w:rsidP="008D1715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54" w:type="dxa"/>
          </w:tcPr>
          <w:p w14:paraId="75ACDB11" w14:textId="2FC11400" w:rsidR="0049150C" w:rsidRPr="0049150C" w:rsidRDefault="00287CE4" w:rsidP="008D1715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-</w:t>
            </w:r>
            <w:r w:rsidR="00F83F2D">
              <w:rPr>
                <w:rFonts w:ascii="Arial" w:hAnsi="Arial" w:cs="Arial"/>
                <w:sz w:val="20"/>
                <w:lang w:val="hr-HR"/>
              </w:rPr>
              <w:t>949.836,42</w:t>
            </w:r>
          </w:p>
        </w:tc>
      </w:tr>
      <w:tr w:rsidR="0049150C" w14:paraId="09B5ED6D" w14:textId="77777777" w:rsidTr="005C5F89">
        <w:trPr>
          <w:jc w:val="center"/>
        </w:trPr>
        <w:tc>
          <w:tcPr>
            <w:tcW w:w="795" w:type="dxa"/>
          </w:tcPr>
          <w:p w14:paraId="15F180FE" w14:textId="71FBED3D" w:rsidR="0049150C" w:rsidRPr="0049150C" w:rsidRDefault="0049150C" w:rsidP="008D1715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49150C">
              <w:rPr>
                <w:rFonts w:ascii="Arial" w:hAnsi="Arial" w:cs="Arial"/>
                <w:b/>
                <w:bCs/>
                <w:sz w:val="20"/>
                <w:lang w:val="hr-HR"/>
              </w:rPr>
              <w:t>922</w:t>
            </w:r>
          </w:p>
        </w:tc>
        <w:tc>
          <w:tcPr>
            <w:tcW w:w="1373" w:type="dxa"/>
          </w:tcPr>
          <w:p w14:paraId="6CEE4F49" w14:textId="23EFAC53" w:rsidR="0049150C" w:rsidRPr="0049150C" w:rsidRDefault="0049150C" w:rsidP="008D1715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Višak/manjak prihoda</w:t>
            </w:r>
          </w:p>
        </w:tc>
        <w:tc>
          <w:tcPr>
            <w:tcW w:w="1513" w:type="dxa"/>
          </w:tcPr>
          <w:p w14:paraId="0D649A82" w14:textId="2F478CA4" w:rsidR="0049150C" w:rsidRPr="00F83F2D" w:rsidRDefault="00190118" w:rsidP="008D1715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+</w:t>
            </w:r>
            <w:r w:rsidR="00F83F2D" w:rsidRPr="00F83F2D">
              <w:rPr>
                <w:rFonts w:ascii="Arial" w:hAnsi="Arial" w:cs="Arial"/>
                <w:b/>
                <w:bCs/>
                <w:sz w:val="20"/>
                <w:lang w:val="hr-HR"/>
              </w:rPr>
              <w:t>1.591.876,27</w:t>
            </w:r>
          </w:p>
        </w:tc>
        <w:tc>
          <w:tcPr>
            <w:tcW w:w="1984" w:type="dxa"/>
          </w:tcPr>
          <w:p w14:paraId="678831C9" w14:textId="77777777" w:rsidR="0049150C" w:rsidRPr="00F83F2D" w:rsidRDefault="0049150C" w:rsidP="0049150C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</w:tc>
        <w:tc>
          <w:tcPr>
            <w:tcW w:w="1276" w:type="dxa"/>
          </w:tcPr>
          <w:p w14:paraId="6EEACD93" w14:textId="77777777" w:rsidR="0049150C" w:rsidRPr="00F83F2D" w:rsidRDefault="0049150C" w:rsidP="008D1715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</w:tc>
        <w:tc>
          <w:tcPr>
            <w:tcW w:w="1554" w:type="dxa"/>
          </w:tcPr>
          <w:p w14:paraId="40DD6D46" w14:textId="66EB442C" w:rsidR="0049150C" w:rsidRPr="00F83F2D" w:rsidRDefault="00190118" w:rsidP="008D1715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+</w:t>
            </w:r>
            <w:r w:rsidR="00F83F2D">
              <w:rPr>
                <w:rFonts w:ascii="Arial" w:hAnsi="Arial" w:cs="Arial"/>
                <w:b/>
                <w:bCs/>
                <w:sz w:val="20"/>
                <w:lang w:val="hr-HR"/>
              </w:rPr>
              <w:t>1.591.876,27</w:t>
            </w:r>
          </w:p>
        </w:tc>
      </w:tr>
    </w:tbl>
    <w:p w14:paraId="685A3D4B" w14:textId="77777777" w:rsidR="00464EB7" w:rsidRDefault="00464EB7" w:rsidP="008D1715">
      <w:pPr>
        <w:rPr>
          <w:rFonts w:ascii="Arial" w:hAnsi="Arial" w:cs="Arial"/>
          <w:szCs w:val="24"/>
          <w:lang w:val="hr-HR"/>
        </w:rPr>
      </w:pPr>
    </w:p>
    <w:p w14:paraId="3F79C89C" w14:textId="77777777" w:rsidR="00C974CE" w:rsidRDefault="00C974CE" w:rsidP="00C974CE">
      <w:pPr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2. Bilješke uz Izvještaj o prihodima i rashodima, primicima i izdacima- obrazac PR-RAS</w:t>
      </w:r>
    </w:p>
    <w:p w14:paraId="3E11CE21" w14:textId="77777777" w:rsidR="00C974CE" w:rsidRDefault="00C974CE" w:rsidP="00C974CE">
      <w:pPr>
        <w:rPr>
          <w:rFonts w:ascii="Arial" w:hAnsi="Arial" w:cs="Arial"/>
          <w:szCs w:val="24"/>
          <w:lang w:val="hr-HR"/>
        </w:rPr>
      </w:pPr>
    </w:p>
    <w:p w14:paraId="4C1DB070" w14:textId="77777777" w:rsidR="00C974CE" w:rsidRDefault="00C974CE" w:rsidP="00C974C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</w:rPr>
        <w:t>U Bilješkama uz Izvještaj o prihodima i rashodima, primicima i izdacima potrebno je navesti razloge zbog kojih je došlo do većih odstupanja od ostvarenja u izvještajnom razdoblju prehodne godine.</w:t>
      </w:r>
    </w:p>
    <w:p w14:paraId="2A069A78" w14:textId="77777777" w:rsidR="00C974CE" w:rsidRDefault="00C974CE" w:rsidP="00C974CE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5A60C901" w14:textId="77777777" w:rsidR="00C974CE" w:rsidRDefault="00C974CE" w:rsidP="00C974C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Detaljni  podaci o ostvarenim prihodima i primicima i izvršenim rashodima i izdacima po skupinama, podskupinama, odjeljcima, osnovnim računima vidljivi su iz Obrasca PR-RAS, odnosno dodatnih podataka u obrascu, kao i prezentiranih podataka o ostvarenim prihodima i primicima i izvršenim rashodima i izdacima u izvještajnom razdoblju.</w:t>
      </w:r>
    </w:p>
    <w:p w14:paraId="4E0C1C48" w14:textId="77777777" w:rsidR="00C974CE" w:rsidRDefault="00C974CE" w:rsidP="00C974CE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55DB9371" w14:textId="046513DB" w:rsidR="00BE0FBB" w:rsidRDefault="00C974CE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lastRenderedPageBreak/>
        <w:tab/>
      </w:r>
      <w:r w:rsidR="00BE0FBB">
        <w:rPr>
          <w:rFonts w:ascii="Arial" w:hAnsi="Arial" w:cs="Arial"/>
          <w:szCs w:val="24"/>
          <w:lang w:val="hr-HR"/>
        </w:rPr>
        <w:t xml:space="preserve">U razdoblju od 01. siječnja do 31. prosinca 2024. godine ostvareni su ukupni prihodi i primici  u iznosu od </w:t>
      </w:r>
      <w:r w:rsidR="00F06C26">
        <w:rPr>
          <w:rFonts w:ascii="Arial" w:hAnsi="Arial" w:cs="Arial"/>
          <w:szCs w:val="24"/>
          <w:lang w:val="hr-HR"/>
        </w:rPr>
        <w:t>6.306.626,54</w:t>
      </w:r>
      <w:r w:rsidR="00BE0FBB">
        <w:rPr>
          <w:rFonts w:ascii="Arial" w:hAnsi="Arial" w:cs="Arial"/>
          <w:szCs w:val="24"/>
          <w:lang w:val="hr-HR"/>
        </w:rPr>
        <w:t xml:space="preserve"> Eura,  u odnosu na isto izvještajno razdoblje 2023. godine ukupni prihodi i primici su veći za 3</w:t>
      </w:r>
      <w:r w:rsidR="00F06C26">
        <w:rPr>
          <w:rFonts w:ascii="Arial" w:hAnsi="Arial" w:cs="Arial"/>
          <w:szCs w:val="24"/>
          <w:lang w:val="hr-HR"/>
        </w:rPr>
        <w:t>0</w:t>
      </w:r>
      <w:r w:rsidR="00BE0FBB">
        <w:rPr>
          <w:rFonts w:ascii="Arial" w:hAnsi="Arial" w:cs="Arial"/>
          <w:szCs w:val="24"/>
          <w:lang w:val="hr-HR"/>
        </w:rPr>
        <w:t>,</w:t>
      </w:r>
      <w:r w:rsidR="00F06C26">
        <w:rPr>
          <w:rFonts w:ascii="Arial" w:hAnsi="Arial" w:cs="Arial"/>
          <w:szCs w:val="24"/>
          <w:lang w:val="hr-HR"/>
        </w:rPr>
        <w:t>4</w:t>
      </w:r>
      <w:r w:rsidR="00BE0FBB">
        <w:rPr>
          <w:rFonts w:ascii="Arial" w:hAnsi="Arial" w:cs="Arial"/>
          <w:szCs w:val="24"/>
          <w:lang w:val="hr-HR"/>
        </w:rPr>
        <w:t>0%.</w:t>
      </w:r>
    </w:p>
    <w:p w14:paraId="63B42D91" w14:textId="4DAACB86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Istodobno, ukupni rashodi i izdaci ostvareni su u iznosu od </w:t>
      </w:r>
      <w:r w:rsidR="00F06C26">
        <w:rPr>
          <w:rFonts w:ascii="Arial" w:hAnsi="Arial" w:cs="Arial"/>
          <w:szCs w:val="24"/>
          <w:lang w:val="hr-HR"/>
        </w:rPr>
        <w:t>5.885.082,80</w:t>
      </w:r>
      <w:r>
        <w:rPr>
          <w:rFonts w:ascii="Arial" w:hAnsi="Arial" w:cs="Arial"/>
          <w:szCs w:val="24"/>
          <w:lang w:val="hr-HR"/>
        </w:rPr>
        <w:t xml:space="preserve"> Eura i u odnosu na isto izvještajno razdoblje 2023. godine, ukupni rashodi i izdaci su veći za </w:t>
      </w:r>
      <w:r w:rsidR="00F06C26">
        <w:rPr>
          <w:rFonts w:ascii="Arial" w:hAnsi="Arial" w:cs="Arial"/>
          <w:szCs w:val="24"/>
          <w:lang w:val="hr-HR"/>
        </w:rPr>
        <w:t>39</w:t>
      </w:r>
      <w:r>
        <w:rPr>
          <w:rFonts w:ascii="Arial" w:hAnsi="Arial" w:cs="Arial"/>
          <w:szCs w:val="24"/>
          <w:lang w:val="hr-HR"/>
        </w:rPr>
        <w:t>,</w:t>
      </w:r>
      <w:r w:rsidR="00F06C26">
        <w:rPr>
          <w:rFonts w:ascii="Arial" w:hAnsi="Arial" w:cs="Arial"/>
          <w:szCs w:val="24"/>
          <w:lang w:val="hr-HR"/>
        </w:rPr>
        <w:t>3</w:t>
      </w:r>
      <w:r>
        <w:rPr>
          <w:rFonts w:ascii="Arial" w:hAnsi="Arial" w:cs="Arial"/>
          <w:szCs w:val="24"/>
          <w:lang w:val="hr-HR"/>
        </w:rPr>
        <w:t xml:space="preserve">0%. Ostvaren je višak prihoda i primitaka u iznosu od </w:t>
      </w:r>
      <w:r w:rsidR="00F06C26">
        <w:rPr>
          <w:rFonts w:ascii="Arial" w:hAnsi="Arial" w:cs="Arial"/>
          <w:szCs w:val="24"/>
          <w:lang w:val="hr-HR"/>
        </w:rPr>
        <w:t>421.543,74</w:t>
      </w:r>
      <w:r>
        <w:rPr>
          <w:rFonts w:ascii="Arial" w:hAnsi="Arial" w:cs="Arial"/>
          <w:szCs w:val="24"/>
          <w:lang w:val="hr-HR"/>
        </w:rPr>
        <w:t xml:space="preserve"> Eura.</w:t>
      </w:r>
    </w:p>
    <w:p w14:paraId="12450A84" w14:textId="56E5F355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Unutar ukupnih prihoda i primitaka, prihodi poslovanja ostvareni su u iznosu od </w:t>
      </w:r>
      <w:r w:rsidR="00795FE8">
        <w:rPr>
          <w:rFonts w:ascii="Arial" w:hAnsi="Arial" w:cs="Arial"/>
          <w:szCs w:val="24"/>
          <w:lang w:val="hr-HR"/>
        </w:rPr>
        <w:t>6.205.882,62</w:t>
      </w:r>
      <w:r>
        <w:rPr>
          <w:rFonts w:ascii="Arial" w:hAnsi="Arial" w:cs="Arial"/>
          <w:szCs w:val="24"/>
          <w:lang w:val="hr-HR"/>
        </w:rPr>
        <w:t xml:space="preserve"> Eura. </w:t>
      </w:r>
    </w:p>
    <w:p w14:paraId="7DB12093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61-Prihodi od poreza</w:t>
      </w:r>
    </w:p>
    <w:p w14:paraId="0F3B9134" w14:textId="13AC427C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U izvještajnom razdoblju u okviru prihoda poslovanja, prihodi od poreza  iznose </w:t>
      </w:r>
      <w:r w:rsidR="00795FE8">
        <w:rPr>
          <w:rFonts w:ascii="Arial" w:hAnsi="Arial" w:cs="Arial"/>
          <w:szCs w:val="24"/>
          <w:lang w:val="hr-HR"/>
        </w:rPr>
        <w:t>19</w:t>
      </w:r>
      <w:r>
        <w:rPr>
          <w:rFonts w:ascii="Arial" w:hAnsi="Arial" w:cs="Arial"/>
          <w:szCs w:val="24"/>
          <w:lang w:val="hr-HR"/>
        </w:rPr>
        <w:t>,</w:t>
      </w:r>
      <w:r w:rsidR="00795FE8">
        <w:rPr>
          <w:rFonts w:ascii="Arial" w:hAnsi="Arial" w:cs="Arial"/>
          <w:szCs w:val="24"/>
          <w:lang w:val="hr-HR"/>
        </w:rPr>
        <w:t>8</w:t>
      </w:r>
      <w:r>
        <w:rPr>
          <w:rFonts w:ascii="Arial" w:hAnsi="Arial" w:cs="Arial"/>
          <w:szCs w:val="24"/>
          <w:lang w:val="hr-HR"/>
        </w:rPr>
        <w:t>0% više nego u istom razdoblju prošle godine. Unutar ove grupe prihoda evidentirane su promjene u odnosu na isto razdoblje prošle godine kod:</w:t>
      </w:r>
    </w:p>
    <w:p w14:paraId="7B3E3DA5" w14:textId="2A1F4E7C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- 611 porez i prirez na dohodak  koji je ostvaren </w:t>
      </w:r>
      <w:r w:rsidR="00795FE8">
        <w:rPr>
          <w:rFonts w:ascii="Arial" w:hAnsi="Arial" w:cs="Arial"/>
          <w:szCs w:val="24"/>
          <w:lang w:val="hr-HR"/>
        </w:rPr>
        <w:t>19</w:t>
      </w:r>
      <w:r>
        <w:rPr>
          <w:rFonts w:ascii="Arial" w:hAnsi="Arial" w:cs="Arial"/>
          <w:szCs w:val="24"/>
          <w:lang w:val="hr-HR"/>
        </w:rPr>
        <w:t>,70% više nego lani u tom razdoblju iako su ukinuti prirezi</w:t>
      </w:r>
    </w:p>
    <w:p w14:paraId="1DCFE744" w14:textId="5F084BA0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- 613 porezi na imovinu koji su ostvareni više za </w:t>
      </w:r>
      <w:r w:rsidR="00795FE8">
        <w:rPr>
          <w:rFonts w:ascii="Arial" w:hAnsi="Arial" w:cs="Arial"/>
          <w:szCs w:val="24"/>
          <w:lang w:val="hr-HR"/>
        </w:rPr>
        <w:t>24</w:t>
      </w:r>
      <w:r>
        <w:rPr>
          <w:rFonts w:ascii="Arial" w:hAnsi="Arial" w:cs="Arial"/>
          <w:szCs w:val="24"/>
          <w:lang w:val="hr-HR"/>
        </w:rPr>
        <w:t>,</w:t>
      </w:r>
      <w:r w:rsidR="00795FE8">
        <w:rPr>
          <w:rFonts w:ascii="Arial" w:hAnsi="Arial" w:cs="Arial"/>
          <w:szCs w:val="24"/>
          <w:lang w:val="hr-HR"/>
        </w:rPr>
        <w:t>3</w:t>
      </w:r>
      <w:r>
        <w:rPr>
          <w:rFonts w:ascii="Arial" w:hAnsi="Arial" w:cs="Arial"/>
          <w:szCs w:val="24"/>
          <w:lang w:val="hr-HR"/>
        </w:rPr>
        <w:t>0% a unutar su viši svi porezi</w:t>
      </w:r>
    </w:p>
    <w:p w14:paraId="4BE7ED26" w14:textId="3CDFDED1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- 614 porezi na robu i usluge su ostvareni manje za </w:t>
      </w:r>
      <w:r w:rsidR="00795FE8">
        <w:rPr>
          <w:rFonts w:ascii="Arial" w:hAnsi="Arial" w:cs="Arial"/>
          <w:szCs w:val="24"/>
          <w:lang w:val="hr-HR"/>
        </w:rPr>
        <w:t>76</w:t>
      </w:r>
      <w:r>
        <w:rPr>
          <w:rFonts w:ascii="Arial" w:hAnsi="Arial" w:cs="Arial"/>
          <w:szCs w:val="24"/>
          <w:lang w:val="hr-HR"/>
        </w:rPr>
        <w:t>,</w:t>
      </w:r>
      <w:r w:rsidR="00795FE8">
        <w:rPr>
          <w:rFonts w:ascii="Arial" w:hAnsi="Arial" w:cs="Arial"/>
          <w:szCs w:val="24"/>
          <w:lang w:val="hr-HR"/>
        </w:rPr>
        <w:t>8</w:t>
      </w:r>
      <w:r>
        <w:rPr>
          <w:rFonts w:ascii="Arial" w:hAnsi="Arial" w:cs="Arial"/>
          <w:szCs w:val="24"/>
          <w:lang w:val="hr-HR"/>
        </w:rPr>
        <w:t>0%  zbog poreza na promet a porez na tvrtku je više naplaćen.</w:t>
      </w:r>
    </w:p>
    <w:p w14:paraId="7DB7889A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63 - Pomoći</w:t>
      </w:r>
      <w:r>
        <w:rPr>
          <w:rFonts w:ascii="Arial" w:hAnsi="Arial" w:cs="Arial"/>
          <w:szCs w:val="24"/>
          <w:lang w:val="hr-HR"/>
        </w:rPr>
        <w:t xml:space="preserve">  </w:t>
      </w:r>
    </w:p>
    <w:p w14:paraId="050078DB" w14:textId="20281E71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Pomoći su ove godine veće za </w:t>
      </w:r>
      <w:r w:rsidR="002C3B5A">
        <w:rPr>
          <w:rFonts w:ascii="Arial" w:hAnsi="Arial" w:cs="Arial"/>
          <w:szCs w:val="24"/>
          <w:lang w:val="hr-HR"/>
        </w:rPr>
        <w:t>38</w:t>
      </w:r>
      <w:r>
        <w:rPr>
          <w:rFonts w:ascii="Arial" w:hAnsi="Arial" w:cs="Arial"/>
          <w:szCs w:val="24"/>
          <w:lang w:val="hr-HR"/>
        </w:rPr>
        <w:t>,</w:t>
      </w:r>
      <w:r w:rsidR="002C3B5A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>0% u odnosu na isto razdoblje protekle godine i to:</w:t>
      </w:r>
    </w:p>
    <w:p w14:paraId="7E29153D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- 633 zbog tekućih pomoći proračunu iz državnog proračuna-fiskalizacije</w:t>
      </w:r>
    </w:p>
    <w:p w14:paraId="0920C165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- 634 kapitalne pomoći od Fonda za ZZO, te HZZZ-a za javne radove</w:t>
      </w:r>
    </w:p>
    <w:p w14:paraId="48A7F976" w14:textId="6E33D3FC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 w:rsidRPr="006237CC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 xml:space="preserve"> 638 pomoći temeljem prijenosa EU sredstava gdje su tekuće pomoći veće zbog nastavka programa Zaželi, a kapitalne pomoći za završeni program ZIPI, </w:t>
      </w:r>
      <w:r w:rsidR="002C3B5A">
        <w:rPr>
          <w:rFonts w:ascii="Arial" w:hAnsi="Arial" w:cs="Arial"/>
          <w:szCs w:val="24"/>
          <w:lang w:val="hr-HR"/>
        </w:rPr>
        <w:t>za kompleks obnove dvorca</w:t>
      </w:r>
      <w:r>
        <w:rPr>
          <w:rFonts w:ascii="Arial" w:hAnsi="Arial" w:cs="Arial"/>
          <w:szCs w:val="24"/>
          <w:lang w:val="hr-HR"/>
        </w:rPr>
        <w:t>, te za izgradnju dječjeg vrtića u Rakitovici</w:t>
      </w:r>
    </w:p>
    <w:p w14:paraId="6F19FF6D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64 - Prihodi od imovine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5368F773" w14:textId="5D04F9C3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Ostvareni su više za </w:t>
      </w:r>
      <w:r w:rsidR="004F245B">
        <w:rPr>
          <w:rFonts w:ascii="Arial" w:hAnsi="Arial" w:cs="Arial"/>
          <w:szCs w:val="24"/>
          <w:lang w:val="hr-HR"/>
        </w:rPr>
        <w:t>601</w:t>
      </w:r>
      <w:r>
        <w:rPr>
          <w:rFonts w:ascii="Arial" w:hAnsi="Arial" w:cs="Arial"/>
          <w:szCs w:val="24"/>
          <w:lang w:val="hr-HR"/>
        </w:rPr>
        <w:t>,</w:t>
      </w:r>
      <w:r w:rsidR="004F245B">
        <w:rPr>
          <w:rFonts w:ascii="Arial" w:hAnsi="Arial" w:cs="Arial"/>
          <w:szCs w:val="24"/>
          <w:lang w:val="hr-HR"/>
        </w:rPr>
        <w:t>2</w:t>
      </w:r>
      <w:r>
        <w:rPr>
          <w:rFonts w:ascii="Arial" w:hAnsi="Arial" w:cs="Arial"/>
          <w:szCs w:val="24"/>
          <w:lang w:val="hr-HR"/>
        </w:rPr>
        <w:t>0% u odnosu na isto razdoblje prošle godine a evidentirane su promjene na:</w:t>
      </w:r>
    </w:p>
    <w:p w14:paraId="7CE9E48B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 w:rsidRPr="006237CC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 xml:space="preserve"> 641 prihodi od financijske imovine  odnosno kamate na oročena sredstva, te prihodi od zateznih kamata</w:t>
      </w:r>
    </w:p>
    <w:p w14:paraId="33F1ACAC" w14:textId="22EE999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- 642 prihodi od nefinancijske imovine gdje su povećani prihodi od zakupa i iznajmljivanja imovine. </w:t>
      </w:r>
    </w:p>
    <w:p w14:paraId="597A05D8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highlight w:val="lightGray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65 - Prihodi od administrativnih pristojbi i po</w:t>
      </w:r>
    </w:p>
    <w:p w14:paraId="393F149F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 xml:space="preserve"> posebnim propisima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4406F9D8" w14:textId="6FFA2E94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Ovi prihodi su veći za 1</w:t>
      </w:r>
      <w:r w:rsidR="003F6C4B">
        <w:rPr>
          <w:rFonts w:ascii="Arial" w:hAnsi="Arial" w:cs="Arial"/>
          <w:szCs w:val="24"/>
          <w:lang w:val="hr-HR"/>
        </w:rPr>
        <w:t>4</w:t>
      </w:r>
      <w:r>
        <w:rPr>
          <w:rFonts w:ascii="Arial" w:hAnsi="Arial" w:cs="Arial"/>
          <w:szCs w:val="24"/>
          <w:lang w:val="hr-HR"/>
        </w:rPr>
        <w:t>,10% u odnosu na isto razdoblje 2023. godine a promjene su:</w:t>
      </w:r>
    </w:p>
    <w:p w14:paraId="5AABA464" w14:textId="08FB2708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- 651 upravne i administrativne pristojbe </w:t>
      </w:r>
      <w:r w:rsidR="003F6C4B">
        <w:rPr>
          <w:rFonts w:ascii="Arial" w:hAnsi="Arial" w:cs="Arial"/>
          <w:szCs w:val="24"/>
          <w:lang w:val="hr-HR"/>
        </w:rPr>
        <w:t>su smanjene iako su gradske pristojbe povećane.</w:t>
      </w:r>
    </w:p>
    <w:p w14:paraId="05CE70C4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- 652 prihodi po posebnim propisima su smanjeni zbog doprinosa za šume, te ostalih nespomenutih prihoda</w:t>
      </w:r>
    </w:p>
    <w:p w14:paraId="5BC8B9E9" w14:textId="4F18B02B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-653 komunalni doprinosi i naknade koji su povećani za </w:t>
      </w:r>
      <w:r w:rsidR="003F6C4B">
        <w:rPr>
          <w:rFonts w:ascii="Arial" w:hAnsi="Arial" w:cs="Arial"/>
          <w:szCs w:val="24"/>
          <w:lang w:val="hr-HR"/>
        </w:rPr>
        <w:t>35</w:t>
      </w:r>
      <w:r>
        <w:rPr>
          <w:rFonts w:ascii="Arial" w:hAnsi="Arial" w:cs="Arial"/>
          <w:szCs w:val="24"/>
          <w:lang w:val="hr-HR"/>
        </w:rPr>
        <w:t>,</w:t>
      </w:r>
      <w:r w:rsidR="003F6C4B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>0%</w:t>
      </w:r>
      <w:r w:rsidR="003F6C4B">
        <w:rPr>
          <w:rFonts w:ascii="Arial" w:hAnsi="Arial" w:cs="Arial"/>
          <w:szCs w:val="24"/>
          <w:lang w:val="hr-HR"/>
        </w:rPr>
        <w:t xml:space="preserve"> zbog prisilnih naplata</w:t>
      </w:r>
      <w:r>
        <w:rPr>
          <w:rFonts w:ascii="Arial" w:hAnsi="Arial" w:cs="Arial"/>
          <w:szCs w:val="24"/>
          <w:lang w:val="hr-HR"/>
        </w:rPr>
        <w:t>.</w:t>
      </w:r>
    </w:p>
    <w:p w14:paraId="3E910E04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highlight w:val="lightGray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66 -  Prihodi od prodaje proizvoda i robe, te pruženih</w:t>
      </w:r>
    </w:p>
    <w:p w14:paraId="5DD37848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usluga i prihodi od donacija</w:t>
      </w:r>
      <w:r>
        <w:rPr>
          <w:rFonts w:ascii="Arial" w:hAnsi="Arial" w:cs="Arial"/>
          <w:szCs w:val="24"/>
          <w:lang w:val="hr-HR"/>
        </w:rPr>
        <w:t xml:space="preserve">  </w:t>
      </w:r>
    </w:p>
    <w:p w14:paraId="14BA5147" w14:textId="68AE0A6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Ovi prihodi su naplaćeni za 2</w:t>
      </w:r>
      <w:r w:rsidR="003F6C4B">
        <w:rPr>
          <w:rFonts w:ascii="Arial" w:hAnsi="Arial" w:cs="Arial"/>
          <w:szCs w:val="24"/>
          <w:lang w:val="hr-HR"/>
        </w:rPr>
        <w:t>1</w:t>
      </w:r>
      <w:r>
        <w:rPr>
          <w:rFonts w:ascii="Arial" w:hAnsi="Arial" w:cs="Arial"/>
          <w:szCs w:val="24"/>
          <w:lang w:val="hr-HR"/>
        </w:rPr>
        <w:t>,</w:t>
      </w:r>
      <w:r w:rsidR="003F6C4B">
        <w:rPr>
          <w:rFonts w:ascii="Arial" w:hAnsi="Arial" w:cs="Arial"/>
          <w:szCs w:val="24"/>
          <w:lang w:val="hr-HR"/>
        </w:rPr>
        <w:t>3</w:t>
      </w:r>
      <w:r>
        <w:rPr>
          <w:rFonts w:ascii="Arial" w:hAnsi="Arial" w:cs="Arial"/>
          <w:szCs w:val="24"/>
          <w:lang w:val="hr-HR"/>
        </w:rPr>
        <w:t>0% više u donosu na lanjsku godinu a sve se odnosi na prihod od prodaje proizvoda i robe te pruženih usluga.</w:t>
      </w:r>
    </w:p>
    <w:p w14:paraId="4ACCD294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68 - Kazne, upravne mjere i ostali prihodi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2EB7640A" w14:textId="77A71124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Ovi prihodi ostvareni su ove godine za </w:t>
      </w:r>
      <w:r w:rsidR="003F6C4B">
        <w:rPr>
          <w:rFonts w:ascii="Arial" w:hAnsi="Arial" w:cs="Arial"/>
          <w:szCs w:val="24"/>
          <w:lang w:val="hr-HR"/>
        </w:rPr>
        <w:t>63</w:t>
      </w:r>
      <w:r>
        <w:rPr>
          <w:rFonts w:ascii="Arial" w:hAnsi="Arial" w:cs="Arial"/>
          <w:szCs w:val="24"/>
          <w:lang w:val="hr-HR"/>
        </w:rPr>
        <w:t>,40% manje u odnosu na prošlu godinu, a sve se gotovo odnosi na ostale prihode.</w:t>
      </w:r>
    </w:p>
    <w:p w14:paraId="4C85992A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ab/>
      </w:r>
    </w:p>
    <w:p w14:paraId="3C51CFAD" w14:textId="715E87F2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lastRenderedPageBreak/>
        <w:tab/>
        <w:t xml:space="preserve">U okviru rashoda poslovanja (oznaka 3) koji su izvršeni u iznosu od </w:t>
      </w:r>
      <w:r w:rsidR="00BF4F3E">
        <w:rPr>
          <w:rFonts w:ascii="Arial" w:hAnsi="Arial" w:cs="Arial"/>
          <w:szCs w:val="24"/>
          <w:lang w:val="hr-HR"/>
        </w:rPr>
        <w:t>4.124.404,93</w:t>
      </w:r>
      <w:r>
        <w:rPr>
          <w:rFonts w:ascii="Arial" w:hAnsi="Arial" w:cs="Arial"/>
          <w:szCs w:val="24"/>
          <w:lang w:val="hr-HR"/>
        </w:rPr>
        <w:t xml:space="preserve"> Eura ili 2</w:t>
      </w:r>
      <w:r w:rsidR="00BF4F3E">
        <w:rPr>
          <w:rFonts w:ascii="Arial" w:hAnsi="Arial" w:cs="Arial"/>
          <w:szCs w:val="24"/>
          <w:lang w:val="hr-HR"/>
        </w:rPr>
        <w:t>0</w:t>
      </w:r>
      <w:r>
        <w:rPr>
          <w:rFonts w:ascii="Arial" w:hAnsi="Arial" w:cs="Arial"/>
          <w:szCs w:val="24"/>
          <w:lang w:val="hr-HR"/>
        </w:rPr>
        <w:t>,</w:t>
      </w:r>
      <w:r w:rsidR="00BF4F3E">
        <w:rPr>
          <w:rFonts w:ascii="Arial" w:hAnsi="Arial" w:cs="Arial"/>
          <w:szCs w:val="24"/>
          <w:lang w:val="hr-HR"/>
        </w:rPr>
        <w:t>4</w:t>
      </w:r>
      <w:r>
        <w:rPr>
          <w:rFonts w:ascii="Arial" w:hAnsi="Arial" w:cs="Arial"/>
          <w:szCs w:val="24"/>
          <w:lang w:val="hr-HR"/>
        </w:rPr>
        <w:t>0% veći u odnosu na isto razdoblje protekle godine, obuhvaćeni su i rashodi, odnosno prijenosi proračunskim korisnicima koji se podmiruju iz Proračuna (Dječjeg vrtića  "Pinokio", Donji Miholjac  i Gradske knjižnice grada Donjeg Miholjca.</w:t>
      </w:r>
    </w:p>
    <w:p w14:paraId="2998FD82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31 - Rashodi za zaposlene</w:t>
      </w:r>
      <w:r>
        <w:rPr>
          <w:rFonts w:ascii="Arial" w:hAnsi="Arial" w:cs="Arial"/>
          <w:szCs w:val="24"/>
          <w:lang w:val="hr-HR"/>
        </w:rPr>
        <w:t xml:space="preserve">  </w:t>
      </w:r>
    </w:p>
    <w:p w14:paraId="6D424003" w14:textId="130D73DA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Ovi rashodi su veći za 1</w:t>
      </w:r>
      <w:r w:rsidR="00BF4F3E">
        <w:rPr>
          <w:rFonts w:ascii="Arial" w:hAnsi="Arial" w:cs="Arial"/>
          <w:szCs w:val="24"/>
          <w:lang w:val="hr-HR"/>
        </w:rPr>
        <w:t>8</w:t>
      </w:r>
      <w:r>
        <w:rPr>
          <w:rFonts w:ascii="Arial" w:hAnsi="Arial" w:cs="Arial"/>
          <w:szCs w:val="24"/>
          <w:lang w:val="hr-HR"/>
        </w:rPr>
        <w:t>,</w:t>
      </w:r>
      <w:r w:rsidR="00BF4F3E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>0% u odnosu na isto razdoblje prošle godine a promjene su na:</w:t>
      </w:r>
    </w:p>
    <w:p w14:paraId="219EA07D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- 311 plaće – povećana je osnovica za plaće</w:t>
      </w:r>
    </w:p>
    <w:p w14:paraId="5D7F9661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 w:rsidRPr="00604E12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 xml:space="preserve"> 312 ostali rashodi za zaposlene – otpremnina zbog odlaska u mirovinu</w:t>
      </w:r>
    </w:p>
    <w:p w14:paraId="02B8DF35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32 - Materijalni rashodi</w:t>
      </w:r>
      <w:r>
        <w:rPr>
          <w:rFonts w:ascii="Arial" w:hAnsi="Arial" w:cs="Arial"/>
          <w:szCs w:val="24"/>
          <w:lang w:val="hr-HR"/>
        </w:rPr>
        <w:t xml:space="preserve">  </w:t>
      </w:r>
    </w:p>
    <w:p w14:paraId="0957B12D" w14:textId="47402AFC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Ovi rashodi su za </w:t>
      </w:r>
      <w:r w:rsidR="00BF4F3E">
        <w:rPr>
          <w:rFonts w:ascii="Arial" w:hAnsi="Arial" w:cs="Arial"/>
          <w:szCs w:val="24"/>
          <w:lang w:val="hr-HR"/>
        </w:rPr>
        <w:t>7</w:t>
      </w:r>
      <w:r>
        <w:rPr>
          <w:rFonts w:ascii="Arial" w:hAnsi="Arial" w:cs="Arial"/>
          <w:szCs w:val="24"/>
          <w:lang w:val="hr-HR"/>
        </w:rPr>
        <w:t xml:space="preserve">,40% </w:t>
      </w:r>
      <w:r w:rsidR="00BF4F3E">
        <w:rPr>
          <w:rFonts w:ascii="Arial" w:hAnsi="Arial" w:cs="Arial"/>
          <w:szCs w:val="24"/>
          <w:lang w:val="hr-HR"/>
        </w:rPr>
        <w:t>veći</w:t>
      </w:r>
      <w:r>
        <w:rPr>
          <w:rFonts w:ascii="Arial" w:hAnsi="Arial" w:cs="Arial"/>
          <w:szCs w:val="24"/>
          <w:lang w:val="hr-HR"/>
        </w:rPr>
        <w:t xml:space="preserve">  u odnosu na proteklu godinu. Promjene su nastale:</w:t>
      </w:r>
    </w:p>
    <w:p w14:paraId="0434B251" w14:textId="27FA0E3B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- 321 naknade troškova zaposlenima su manje za </w:t>
      </w:r>
      <w:r w:rsidR="00BF4F3E">
        <w:rPr>
          <w:rFonts w:ascii="Arial" w:hAnsi="Arial" w:cs="Arial"/>
          <w:szCs w:val="24"/>
          <w:lang w:val="hr-HR"/>
        </w:rPr>
        <w:t>1</w:t>
      </w:r>
      <w:r>
        <w:rPr>
          <w:rFonts w:ascii="Arial" w:hAnsi="Arial" w:cs="Arial"/>
          <w:szCs w:val="24"/>
          <w:lang w:val="hr-HR"/>
        </w:rPr>
        <w:t>,</w:t>
      </w:r>
      <w:r w:rsidR="00BF4F3E">
        <w:rPr>
          <w:rFonts w:ascii="Arial" w:hAnsi="Arial" w:cs="Arial"/>
          <w:szCs w:val="24"/>
          <w:lang w:val="hr-HR"/>
        </w:rPr>
        <w:t>0</w:t>
      </w:r>
      <w:r>
        <w:rPr>
          <w:rFonts w:ascii="Arial" w:hAnsi="Arial" w:cs="Arial"/>
          <w:szCs w:val="24"/>
          <w:lang w:val="hr-HR"/>
        </w:rPr>
        <w:t>0% a koje se odražava  na naknadama za prijevoz, stručnom usavršavanju zaposlenika</w:t>
      </w:r>
      <w:r w:rsidR="00BF4F3E">
        <w:rPr>
          <w:rFonts w:ascii="Arial" w:hAnsi="Arial" w:cs="Arial"/>
          <w:szCs w:val="24"/>
          <w:lang w:val="hr-HR"/>
        </w:rPr>
        <w:t>, zbog odlaska u mirovinu</w:t>
      </w:r>
    </w:p>
    <w:p w14:paraId="74A982EA" w14:textId="1821414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- 322 rashodi za materijal i energiju su manji u odnosu na razdoblje prošle godine gdje je povećan rashod za sitan inventar i auto gume</w:t>
      </w:r>
      <w:r w:rsidR="00BF4F3E">
        <w:rPr>
          <w:rFonts w:ascii="Arial" w:hAnsi="Arial" w:cs="Arial"/>
          <w:szCs w:val="24"/>
          <w:lang w:val="hr-HR"/>
        </w:rPr>
        <w:t>, te radnu odjeću.</w:t>
      </w:r>
    </w:p>
    <w:p w14:paraId="2610301E" w14:textId="5DA4A829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- 323 rashodi za usluge su </w:t>
      </w:r>
      <w:r w:rsidR="00BF4F3E">
        <w:rPr>
          <w:rFonts w:ascii="Arial" w:hAnsi="Arial" w:cs="Arial"/>
          <w:szCs w:val="24"/>
          <w:lang w:val="hr-HR"/>
        </w:rPr>
        <w:t>povećani</w:t>
      </w:r>
      <w:r>
        <w:rPr>
          <w:rFonts w:ascii="Arial" w:hAnsi="Arial" w:cs="Arial"/>
          <w:szCs w:val="24"/>
          <w:lang w:val="hr-HR"/>
        </w:rPr>
        <w:t xml:space="preserve"> za </w:t>
      </w:r>
      <w:r w:rsidR="00BF4F3E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>,</w:t>
      </w:r>
      <w:r w:rsidR="00BF4F3E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 xml:space="preserve">0% a promjene su na uslugama tekućeg i investicijskog održavanja, zdravstvenim uslugama zbog sistematskog pregleda, </w:t>
      </w:r>
      <w:r w:rsidR="00BF4F3E">
        <w:rPr>
          <w:rFonts w:ascii="Arial" w:hAnsi="Arial" w:cs="Arial"/>
          <w:szCs w:val="24"/>
          <w:lang w:val="hr-HR"/>
        </w:rPr>
        <w:t xml:space="preserve">i računalnim uslugama, </w:t>
      </w:r>
      <w:r>
        <w:rPr>
          <w:rFonts w:ascii="Arial" w:hAnsi="Arial" w:cs="Arial"/>
          <w:szCs w:val="24"/>
          <w:lang w:val="hr-HR"/>
        </w:rPr>
        <w:t xml:space="preserve">dok je smanjenje bilo i na  komunalnim </w:t>
      </w:r>
      <w:r w:rsidR="00BF4F3E">
        <w:rPr>
          <w:rFonts w:ascii="Arial" w:hAnsi="Arial" w:cs="Arial"/>
          <w:szCs w:val="24"/>
          <w:lang w:val="hr-HR"/>
        </w:rPr>
        <w:t xml:space="preserve"> i ostalim uslugama </w:t>
      </w:r>
      <w:r>
        <w:rPr>
          <w:rFonts w:ascii="Arial" w:hAnsi="Arial" w:cs="Arial"/>
          <w:szCs w:val="24"/>
          <w:lang w:val="hr-HR"/>
        </w:rPr>
        <w:t>uslugama</w:t>
      </w:r>
    </w:p>
    <w:p w14:paraId="5612AB11" w14:textId="376EBD82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- 329 ostali nespomenuti rashodi poslovanja gdje su </w:t>
      </w:r>
      <w:r w:rsidR="00BF4F3E">
        <w:rPr>
          <w:rFonts w:ascii="Arial" w:hAnsi="Arial" w:cs="Arial"/>
          <w:szCs w:val="24"/>
          <w:lang w:val="hr-HR"/>
        </w:rPr>
        <w:t>povećane</w:t>
      </w:r>
      <w:r>
        <w:rPr>
          <w:rFonts w:ascii="Arial" w:hAnsi="Arial" w:cs="Arial"/>
          <w:szCs w:val="24"/>
          <w:lang w:val="hr-HR"/>
        </w:rPr>
        <w:t xml:space="preserve"> premije osiguranja, troškovi sudskih postupaka</w:t>
      </w:r>
      <w:r w:rsidR="00BF4F3E">
        <w:rPr>
          <w:rFonts w:ascii="Arial" w:hAnsi="Arial" w:cs="Arial"/>
          <w:szCs w:val="24"/>
          <w:lang w:val="hr-HR"/>
        </w:rPr>
        <w:t xml:space="preserve">, te </w:t>
      </w:r>
      <w:r>
        <w:rPr>
          <w:rFonts w:ascii="Arial" w:hAnsi="Arial" w:cs="Arial"/>
          <w:szCs w:val="24"/>
          <w:lang w:val="hr-HR"/>
        </w:rPr>
        <w:t xml:space="preserve"> ostali rashodi su povećani.</w:t>
      </w:r>
    </w:p>
    <w:p w14:paraId="25397F8C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34 -  Financijski rashodi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29DEE591" w14:textId="04CD0B69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Ovi rashodi su </w:t>
      </w:r>
      <w:r w:rsidR="00960CEC">
        <w:rPr>
          <w:rFonts w:ascii="Arial" w:hAnsi="Arial" w:cs="Arial"/>
          <w:szCs w:val="24"/>
          <w:lang w:val="hr-HR"/>
        </w:rPr>
        <w:t xml:space="preserve">neznatno </w:t>
      </w:r>
      <w:r>
        <w:rPr>
          <w:rFonts w:ascii="Arial" w:hAnsi="Arial" w:cs="Arial"/>
          <w:szCs w:val="24"/>
          <w:lang w:val="hr-HR"/>
        </w:rPr>
        <w:t xml:space="preserve">porasli a čine iz bankarske usluge i usluge platnog prometa. </w:t>
      </w:r>
    </w:p>
    <w:p w14:paraId="6719BEFE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35 - Subvencije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61C115E0" w14:textId="5E4ACC1A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Ovi rashodi su povećani za 3</w:t>
      </w:r>
      <w:r w:rsidR="00960CEC">
        <w:rPr>
          <w:rFonts w:ascii="Arial" w:hAnsi="Arial" w:cs="Arial"/>
          <w:szCs w:val="24"/>
          <w:lang w:val="hr-HR"/>
        </w:rPr>
        <w:t>1</w:t>
      </w:r>
      <w:r>
        <w:rPr>
          <w:rFonts w:ascii="Arial" w:hAnsi="Arial" w:cs="Arial"/>
          <w:szCs w:val="24"/>
          <w:lang w:val="hr-HR"/>
        </w:rPr>
        <w:t>,</w:t>
      </w:r>
      <w:r w:rsidR="00960CEC">
        <w:rPr>
          <w:rFonts w:ascii="Arial" w:hAnsi="Arial" w:cs="Arial"/>
          <w:szCs w:val="24"/>
          <w:lang w:val="hr-HR"/>
        </w:rPr>
        <w:t>8</w:t>
      </w:r>
      <w:r>
        <w:rPr>
          <w:rFonts w:ascii="Arial" w:hAnsi="Arial" w:cs="Arial"/>
          <w:szCs w:val="24"/>
          <w:lang w:val="hr-HR"/>
        </w:rPr>
        <w:t>0% a odnose se na iznos koji se daje Radio Donjem Miholjcu (RDM) , te subvencija poljoprivrednicima i obrtnicima.</w:t>
      </w:r>
    </w:p>
    <w:p w14:paraId="47711907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highlight w:val="lightGray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36 -  Pomoći dane u inozemstvo i unutar općeg</w:t>
      </w:r>
    </w:p>
    <w:p w14:paraId="58D9F589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proračuna</w:t>
      </w:r>
    </w:p>
    <w:p w14:paraId="3CAD7A5D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Ovi rashodi su povećani a promjene su:</w:t>
      </w:r>
    </w:p>
    <w:p w14:paraId="663C0358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-367  prijenose proračunskim korisnicima  dječjem vrtiću „Pinokio“ i Gradskoj knjižnici Grada Donjeg Miholjca, kako za financiranje rashoda poslovanja (vrtiću zbog povećanog opsega zapošljavanja), tako i za nabavu nefinancijske imovine. </w:t>
      </w:r>
    </w:p>
    <w:p w14:paraId="6C9E5A71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38 - Ostali rashodi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120088D4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Ovi rashodi su znatno povećani jer su lani bili jako mali, a promjene su:</w:t>
      </w:r>
    </w:p>
    <w:p w14:paraId="398DF685" w14:textId="60BB9E9B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- 381 tekuće donacije a odnose se na tekuće donacije zdravstvenim, neprofitnim udrugama, i ostalim udrugama, te partnerima za prijenos iz Eu fondova za programe Zaželi   (koj</w:t>
      </w:r>
      <w:r w:rsidR="00960CEC">
        <w:rPr>
          <w:rFonts w:ascii="Arial" w:hAnsi="Arial" w:cs="Arial"/>
          <w:szCs w:val="24"/>
          <w:lang w:val="hr-HR"/>
        </w:rPr>
        <w:t xml:space="preserve">i je </w:t>
      </w:r>
      <w:r>
        <w:rPr>
          <w:rFonts w:ascii="Arial" w:hAnsi="Arial" w:cs="Arial"/>
          <w:szCs w:val="24"/>
          <w:lang w:val="hr-HR"/>
        </w:rPr>
        <w:t>ove godine je kasnije krenuo).</w:t>
      </w:r>
    </w:p>
    <w:p w14:paraId="16372D6D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- 382 kapitalne donacije su jako povećane jer ih lani gotovo i nije bilo. Kapitalna pomoć Zajednici športskih udruga za nabavu vozila, te kapitalne donacije građanima (mladima za obnovu i kupnju stanova i kuća).</w:t>
      </w:r>
    </w:p>
    <w:p w14:paraId="5DD671A8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p w14:paraId="06D329AE" w14:textId="32A0DCE1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Prihodi od prodaje nefinancijske imovine (oznaka 7) iznose </w:t>
      </w:r>
      <w:r w:rsidR="00960CEC">
        <w:rPr>
          <w:rFonts w:ascii="Arial" w:hAnsi="Arial" w:cs="Arial"/>
          <w:szCs w:val="24"/>
          <w:lang w:val="hr-HR"/>
        </w:rPr>
        <w:t>100.743,92</w:t>
      </w:r>
      <w:r>
        <w:rPr>
          <w:rFonts w:ascii="Arial" w:hAnsi="Arial" w:cs="Arial"/>
          <w:szCs w:val="24"/>
          <w:lang w:val="hr-HR"/>
        </w:rPr>
        <w:t xml:space="preserve"> Eura.</w:t>
      </w:r>
    </w:p>
    <w:p w14:paraId="6DF29E0C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highlight w:val="lightGray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71 – Prihodi od prodaje neproizvedene dugotrajne</w:t>
      </w:r>
    </w:p>
    <w:p w14:paraId="0FA62826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imovine</w:t>
      </w:r>
    </w:p>
    <w:p w14:paraId="745F01F5" w14:textId="181C858A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Ove godine su </w:t>
      </w:r>
      <w:r w:rsidR="00960CEC">
        <w:rPr>
          <w:rFonts w:ascii="Arial" w:hAnsi="Arial" w:cs="Arial"/>
          <w:szCs w:val="24"/>
          <w:lang w:val="hr-HR"/>
        </w:rPr>
        <w:t>porasli</w:t>
      </w:r>
      <w:r>
        <w:rPr>
          <w:rFonts w:ascii="Arial" w:hAnsi="Arial" w:cs="Arial"/>
          <w:szCs w:val="24"/>
          <w:lang w:val="hr-HR"/>
        </w:rPr>
        <w:t xml:space="preserve"> prihodi a promjene su:</w:t>
      </w:r>
    </w:p>
    <w:p w14:paraId="7BDB1121" w14:textId="7CB99CFD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 w:rsidRPr="00BE03B7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 xml:space="preserve"> 711 prihodi od prodaje materijalne imovine-prirodnih bogatstava odnose se na zemljište </w:t>
      </w:r>
      <w:r w:rsidR="00960CEC">
        <w:rPr>
          <w:rFonts w:ascii="Arial" w:hAnsi="Arial" w:cs="Arial"/>
          <w:szCs w:val="24"/>
          <w:lang w:val="hr-HR"/>
        </w:rPr>
        <w:t>a bila je prodaja građevinskog zemljišta</w:t>
      </w:r>
    </w:p>
    <w:p w14:paraId="1E2D2C61" w14:textId="77777777" w:rsidR="00BE0FBB" w:rsidRDefault="00BE0FBB" w:rsidP="00BE0FBB">
      <w:pPr>
        <w:jc w:val="both"/>
        <w:rPr>
          <w:rFonts w:ascii="Arial" w:hAnsi="Arial" w:cs="Arial"/>
          <w:szCs w:val="24"/>
          <w:highlight w:val="lightGray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72 – Prihodi od prodaje proizvedene dugotrajne</w:t>
      </w:r>
    </w:p>
    <w:p w14:paraId="460C55C9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lastRenderedPageBreak/>
        <w:t>imovine</w:t>
      </w:r>
    </w:p>
    <w:p w14:paraId="6243E3F9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Ovi  prihodi su znatno smanjeni, gotovo ih nema a odnose se na:</w:t>
      </w:r>
    </w:p>
    <w:p w14:paraId="618DAD22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 w:rsidRPr="0085084E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 xml:space="preserve"> 721 prihodi od prodaje građevinskih objekata, odnosno stambeni objekti.</w:t>
      </w:r>
    </w:p>
    <w:p w14:paraId="1337DDDA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</w:p>
    <w:p w14:paraId="6146A845" w14:textId="1EEE17FC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Rashodi za nabavu nefinancijske imovine (oznaka 4) iznose </w:t>
      </w:r>
      <w:r w:rsidR="00960CEC">
        <w:rPr>
          <w:rFonts w:ascii="Arial" w:hAnsi="Arial" w:cs="Arial"/>
          <w:szCs w:val="24"/>
          <w:lang w:val="hr-HR"/>
        </w:rPr>
        <w:t>1.760.677,87</w:t>
      </w:r>
      <w:r>
        <w:rPr>
          <w:rFonts w:ascii="Arial" w:hAnsi="Arial" w:cs="Arial"/>
          <w:szCs w:val="24"/>
          <w:lang w:val="hr-HR"/>
        </w:rPr>
        <w:t xml:space="preserve"> Eura i veći su za </w:t>
      </w:r>
      <w:r w:rsidR="00960CEC">
        <w:rPr>
          <w:rFonts w:ascii="Arial" w:hAnsi="Arial" w:cs="Arial"/>
          <w:szCs w:val="24"/>
          <w:lang w:val="hr-HR"/>
        </w:rPr>
        <w:t>12</w:t>
      </w:r>
      <w:r>
        <w:rPr>
          <w:rFonts w:ascii="Arial" w:hAnsi="Arial" w:cs="Arial"/>
          <w:szCs w:val="24"/>
          <w:lang w:val="hr-HR"/>
        </w:rPr>
        <w:t>0</w:t>
      </w:r>
      <w:r w:rsidR="00960CEC">
        <w:rPr>
          <w:rFonts w:ascii="Arial" w:hAnsi="Arial" w:cs="Arial"/>
          <w:szCs w:val="24"/>
          <w:lang w:val="hr-HR"/>
        </w:rPr>
        <w:t>,</w:t>
      </w:r>
      <w:r>
        <w:rPr>
          <w:rFonts w:ascii="Arial" w:hAnsi="Arial" w:cs="Arial"/>
          <w:szCs w:val="24"/>
          <w:lang w:val="hr-HR"/>
        </w:rPr>
        <w:t>90% u odnosu na isto razdoblje prošle godine.</w:t>
      </w:r>
    </w:p>
    <w:p w14:paraId="6EB2421E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highlight w:val="lightGray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41 - Rashodi za nabavu neproizvedene dugotrajne</w:t>
      </w:r>
    </w:p>
    <w:p w14:paraId="479F7E0C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imovine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4CB363A8" w14:textId="3C47152A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Ovi rashodi su ove godine porasli za </w:t>
      </w:r>
      <w:r w:rsidR="00960CEC">
        <w:rPr>
          <w:rFonts w:ascii="Arial" w:hAnsi="Arial" w:cs="Arial"/>
          <w:szCs w:val="24"/>
          <w:lang w:val="hr-HR"/>
        </w:rPr>
        <w:t>218</w:t>
      </w:r>
      <w:r>
        <w:rPr>
          <w:rFonts w:ascii="Arial" w:hAnsi="Arial" w:cs="Arial"/>
          <w:szCs w:val="24"/>
          <w:lang w:val="hr-HR"/>
        </w:rPr>
        <w:t>,</w:t>
      </w:r>
      <w:r w:rsidR="00960CEC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>0% u odnosu na razdoblje protekle godine</w:t>
      </w:r>
    </w:p>
    <w:p w14:paraId="190300F2" w14:textId="0A3DB5DB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 w:rsidRPr="0085084E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 xml:space="preserve"> 412 nematerijalna imovina gdje su rashodi porasli zbog izrade projekta Obnova prirodne baštine</w:t>
      </w:r>
      <w:r w:rsidR="00960CEC">
        <w:rPr>
          <w:rFonts w:ascii="Arial" w:hAnsi="Arial" w:cs="Arial"/>
          <w:szCs w:val="24"/>
          <w:lang w:val="hr-HR"/>
        </w:rPr>
        <w:t xml:space="preserve"> kompleksa dvoraca, te idejnih projekata</w:t>
      </w:r>
      <w:r w:rsidR="008E34AD">
        <w:rPr>
          <w:rFonts w:ascii="Arial" w:hAnsi="Arial" w:cs="Arial"/>
          <w:szCs w:val="24"/>
          <w:lang w:val="hr-HR"/>
        </w:rPr>
        <w:t xml:space="preserve"> obnova ulica</w:t>
      </w:r>
    </w:p>
    <w:p w14:paraId="23480062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42 - Rashodi za nabavu proizvedene dugotrajne imovine</w:t>
      </w:r>
      <w:r>
        <w:rPr>
          <w:rFonts w:ascii="Arial" w:hAnsi="Arial" w:cs="Arial"/>
          <w:szCs w:val="24"/>
          <w:lang w:val="hr-HR"/>
        </w:rPr>
        <w:t xml:space="preserve">  </w:t>
      </w:r>
    </w:p>
    <w:p w14:paraId="1C43797C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Ovi rashodi su znatno povećani u odnosu na proteklu godinu:</w:t>
      </w:r>
    </w:p>
    <w:p w14:paraId="63984144" w14:textId="00AE16A5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 w:rsidRPr="0085084E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 xml:space="preserve"> 421 građevinski objekti gdje su poslovni objekti u velikom porastu jer se počelo sa gradnjom zgrade dječjeg vrtića u Rakitovici te nastavak dogradnje tržnice, dok su ceste i ostali prometni objekti smanjeni, a ostali građevinski objekti su povećani zbog radova na nogometnom igralištu u Radikovcima</w:t>
      </w:r>
      <w:r w:rsidR="008E34AD">
        <w:rPr>
          <w:rFonts w:ascii="Arial" w:hAnsi="Arial" w:cs="Arial"/>
          <w:szCs w:val="24"/>
          <w:lang w:val="hr-HR"/>
        </w:rPr>
        <w:t xml:space="preserve"> i vatrogasnog doma u Golincima</w:t>
      </w:r>
      <w:r>
        <w:rPr>
          <w:rFonts w:ascii="Arial" w:hAnsi="Arial" w:cs="Arial"/>
          <w:szCs w:val="24"/>
          <w:lang w:val="hr-HR"/>
        </w:rPr>
        <w:t>.</w:t>
      </w:r>
    </w:p>
    <w:p w14:paraId="630CC8E2" w14:textId="77777777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- 422 postrojenja i oprema su također smanjeni jer je lani nabavljena uredska oprema i namještaj, te uređaji , strojevi i oprema za ostale namjene</w:t>
      </w:r>
    </w:p>
    <w:p w14:paraId="7C83779D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highlight w:val="lightGray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45 - Rashodi za dodatna ulaganja na nefinancijskoj</w:t>
      </w:r>
    </w:p>
    <w:p w14:paraId="5A90C95B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imovini</w:t>
      </w:r>
    </w:p>
    <w:p w14:paraId="7F8983B1" w14:textId="5DBEE9B3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Rashodi iznose </w:t>
      </w:r>
      <w:r w:rsidR="008E34AD">
        <w:rPr>
          <w:rFonts w:ascii="Arial" w:hAnsi="Arial" w:cs="Arial"/>
          <w:szCs w:val="24"/>
          <w:lang w:val="hr-HR"/>
        </w:rPr>
        <w:t>152.880,72</w:t>
      </w:r>
      <w:r>
        <w:rPr>
          <w:rFonts w:ascii="Arial" w:hAnsi="Arial" w:cs="Arial"/>
          <w:szCs w:val="24"/>
          <w:lang w:val="hr-HR"/>
        </w:rPr>
        <w:t xml:space="preserve"> Eura kn i </w:t>
      </w:r>
      <w:r w:rsidR="008E34AD">
        <w:rPr>
          <w:rFonts w:ascii="Arial" w:hAnsi="Arial" w:cs="Arial"/>
          <w:szCs w:val="24"/>
          <w:lang w:val="hr-HR"/>
        </w:rPr>
        <w:t>povećani</w:t>
      </w:r>
      <w:r>
        <w:rPr>
          <w:rFonts w:ascii="Arial" w:hAnsi="Arial" w:cs="Arial"/>
          <w:szCs w:val="24"/>
          <w:lang w:val="hr-HR"/>
        </w:rPr>
        <w:t xml:space="preserve"> u odnosu na isto razdoblje prošle godine</w:t>
      </w:r>
      <w:r w:rsidR="008E34AD">
        <w:rPr>
          <w:rFonts w:ascii="Arial" w:hAnsi="Arial" w:cs="Arial"/>
          <w:szCs w:val="24"/>
          <w:lang w:val="hr-HR"/>
        </w:rPr>
        <w:t xml:space="preserve"> a odnose se na javnu rasvjetu u Golincima, multimedijalni centar u Miholjcu, sanacija odlagališta Doroslov.</w:t>
      </w:r>
    </w:p>
    <w:p w14:paraId="598E231F" w14:textId="06214E9F" w:rsidR="00BE0FBB" w:rsidRDefault="00D03F13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Tijekom godine je donesena Odluka o raspodjeli rezultata gdje je pokriven manjak prihoda  od nefinancijske imovine iz viška prihoda poslovanja.</w:t>
      </w:r>
    </w:p>
    <w:p w14:paraId="3CE645FC" w14:textId="6D3700FF" w:rsidR="00BE0FBB" w:rsidRDefault="00BE0FBB" w:rsidP="00BE0FBB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Pr="00117D17">
        <w:rPr>
          <w:rFonts w:ascii="Arial" w:hAnsi="Arial" w:cs="Arial"/>
          <w:szCs w:val="24"/>
          <w:lang w:val="hr-HR"/>
        </w:rPr>
        <w:t>U razdoblju od 01. siječnja do 3</w:t>
      </w:r>
      <w:r w:rsidR="008E34AD">
        <w:rPr>
          <w:rFonts w:ascii="Arial" w:hAnsi="Arial" w:cs="Arial"/>
          <w:szCs w:val="24"/>
          <w:lang w:val="hr-HR"/>
        </w:rPr>
        <w:t>1</w:t>
      </w:r>
      <w:r w:rsidRPr="00117D17">
        <w:rPr>
          <w:rFonts w:ascii="Arial" w:hAnsi="Arial" w:cs="Arial"/>
          <w:szCs w:val="24"/>
          <w:lang w:val="hr-HR"/>
        </w:rPr>
        <w:t xml:space="preserve">. </w:t>
      </w:r>
      <w:r w:rsidR="008E34AD">
        <w:rPr>
          <w:rFonts w:ascii="Arial" w:hAnsi="Arial" w:cs="Arial"/>
          <w:szCs w:val="24"/>
          <w:lang w:val="hr-HR"/>
        </w:rPr>
        <w:t>prosinca</w:t>
      </w:r>
      <w:r w:rsidRPr="00117D17">
        <w:rPr>
          <w:rFonts w:ascii="Arial" w:hAnsi="Arial" w:cs="Arial"/>
          <w:szCs w:val="24"/>
          <w:lang w:val="hr-HR"/>
        </w:rPr>
        <w:t xml:space="preserve"> 20</w:t>
      </w:r>
      <w:r>
        <w:rPr>
          <w:rFonts w:ascii="Arial" w:hAnsi="Arial" w:cs="Arial"/>
          <w:szCs w:val="24"/>
          <w:lang w:val="hr-HR"/>
        </w:rPr>
        <w:t>24</w:t>
      </w:r>
      <w:r w:rsidRPr="00117D17">
        <w:rPr>
          <w:rFonts w:ascii="Arial" w:hAnsi="Arial" w:cs="Arial"/>
          <w:szCs w:val="24"/>
          <w:lang w:val="hr-HR"/>
        </w:rPr>
        <w:t xml:space="preserve">. godine ostvareni su </w:t>
      </w:r>
      <w:r w:rsidRPr="00B80536">
        <w:rPr>
          <w:rFonts w:ascii="Arial" w:hAnsi="Arial" w:cs="Arial"/>
          <w:b/>
          <w:szCs w:val="24"/>
          <w:lang w:val="hr-HR"/>
        </w:rPr>
        <w:t>ukupni prihodi i primici</w:t>
      </w:r>
      <w:r w:rsidRPr="00117D17">
        <w:rPr>
          <w:rFonts w:ascii="Arial" w:hAnsi="Arial" w:cs="Arial"/>
          <w:szCs w:val="24"/>
          <w:lang w:val="hr-HR"/>
        </w:rPr>
        <w:t xml:space="preserve"> u iznosu od </w:t>
      </w:r>
      <w:r w:rsidR="008E34AD">
        <w:rPr>
          <w:rFonts w:ascii="Arial" w:hAnsi="Arial" w:cs="Arial"/>
          <w:szCs w:val="24"/>
          <w:lang w:val="hr-HR"/>
        </w:rPr>
        <w:t>6.306.626,54</w:t>
      </w:r>
      <w:r>
        <w:rPr>
          <w:rFonts w:ascii="Arial" w:hAnsi="Arial" w:cs="Arial"/>
          <w:szCs w:val="24"/>
          <w:lang w:val="hr-HR"/>
        </w:rPr>
        <w:t xml:space="preserve"> Eura.</w:t>
      </w:r>
      <w:r w:rsidRPr="00117D17">
        <w:rPr>
          <w:rFonts w:ascii="Arial" w:hAnsi="Arial" w:cs="Arial"/>
          <w:szCs w:val="24"/>
          <w:lang w:val="hr-HR"/>
        </w:rPr>
        <w:t xml:space="preserve"> </w:t>
      </w:r>
    </w:p>
    <w:p w14:paraId="6917B9B3" w14:textId="64E247E9" w:rsidR="00BE0FBB" w:rsidRPr="00117D17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117D17">
        <w:rPr>
          <w:rFonts w:ascii="Arial" w:hAnsi="Arial" w:cs="Arial"/>
          <w:szCs w:val="24"/>
          <w:lang w:val="hr-HR"/>
        </w:rPr>
        <w:t xml:space="preserve">Istodobno, </w:t>
      </w:r>
      <w:r w:rsidRPr="00B80536">
        <w:rPr>
          <w:rFonts w:ascii="Arial" w:hAnsi="Arial" w:cs="Arial"/>
          <w:b/>
          <w:szCs w:val="24"/>
          <w:lang w:val="hr-HR"/>
        </w:rPr>
        <w:t>ukupni rashodi i izdaci</w:t>
      </w:r>
      <w:r w:rsidRPr="00117D17">
        <w:rPr>
          <w:rFonts w:ascii="Arial" w:hAnsi="Arial" w:cs="Arial"/>
          <w:szCs w:val="24"/>
          <w:lang w:val="hr-HR"/>
        </w:rPr>
        <w:t xml:space="preserve"> ostvareni su u iznosu od </w:t>
      </w:r>
      <w:r w:rsidR="008E34AD">
        <w:rPr>
          <w:rFonts w:ascii="Arial" w:hAnsi="Arial" w:cs="Arial"/>
          <w:szCs w:val="24"/>
          <w:lang w:val="hr-HR"/>
        </w:rPr>
        <w:t>5.885.082,80</w:t>
      </w:r>
      <w:r>
        <w:rPr>
          <w:rFonts w:ascii="Arial" w:hAnsi="Arial" w:cs="Arial"/>
          <w:szCs w:val="24"/>
          <w:lang w:val="hr-HR"/>
        </w:rPr>
        <w:t xml:space="preserve"> Eura</w:t>
      </w:r>
      <w:r w:rsidRPr="00117D17">
        <w:rPr>
          <w:rFonts w:ascii="Arial" w:hAnsi="Arial" w:cs="Arial"/>
          <w:szCs w:val="24"/>
          <w:lang w:val="hr-HR"/>
        </w:rPr>
        <w:t xml:space="preserve">, tako da je ostvaren </w:t>
      </w:r>
      <w:r>
        <w:rPr>
          <w:rFonts w:ascii="Arial" w:hAnsi="Arial" w:cs="Arial"/>
          <w:szCs w:val="24"/>
          <w:lang w:val="hr-HR"/>
        </w:rPr>
        <w:t>višak</w:t>
      </w:r>
      <w:r w:rsidRPr="00117D17">
        <w:rPr>
          <w:rFonts w:ascii="Arial" w:hAnsi="Arial" w:cs="Arial"/>
          <w:szCs w:val="24"/>
          <w:lang w:val="hr-HR"/>
        </w:rPr>
        <w:t xml:space="preserve"> prihoda i primitaka u iznosu od </w:t>
      </w:r>
      <w:r w:rsidR="008E34AD">
        <w:rPr>
          <w:rFonts w:ascii="Arial" w:hAnsi="Arial" w:cs="Arial"/>
          <w:szCs w:val="24"/>
          <w:lang w:val="hr-HR"/>
        </w:rPr>
        <w:t>421.543,74</w:t>
      </w:r>
      <w:r>
        <w:rPr>
          <w:rFonts w:ascii="Arial" w:hAnsi="Arial" w:cs="Arial"/>
          <w:szCs w:val="24"/>
          <w:lang w:val="hr-HR"/>
        </w:rPr>
        <w:t xml:space="preserve"> Eura</w:t>
      </w:r>
      <w:r w:rsidRPr="00117D17">
        <w:rPr>
          <w:rFonts w:ascii="Arial" w:hAnsi="Arial" w:cs="Arial"/>
          <w:szCs w:val="24"/>
          <w:lang w:val="hr-HR"/>
        </w:rPr>
        <w:t>.</w:t>
      </w:r>
    </w:p>
    <w:p w14:paraId="4E3BEA1C" w14:textId="7DC2D1D0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  <w:r w:rsidRPr="00117D17">
        <w:rPr>
          <w:rFonts w:ascii="Arial" w:hAnsi="Arial" w:cs="Arial"/>
          <w:szCs w:val="24"/>
          <w:lang w:val="hr-HR"/>
        </w:rPr>
        <w:t xml:space="preserve">S obzirom  kako je iz prethodne godine prenesen </w:t>
      </w:r>
      <w:r>
        <w:rPr>
          <w:rFonts w:ascii="Arial" w:hAnsi="Arial" w:cs="Arial"/>
          <w:szCs w:val="24"/>
          <w:lang w:val="hr-HR"/>
        </w:rPr>
        <w:t>višak</w:t>
      </w:r>
      <w:r w:rsidRPr="00117D17">
        <w:rPr>
          <w:rFonts w:ascii="Arial" w:hAnsi="Arial" w:cs="Arial"/>
          <w:szCs w:val="24"/>
          <w:lang w:val="hr-HR"/>
        </w:rPr>
        <w:t xml:space="preserve"> prihoda i primitaka u iznosu od </w:t>
      </w:r>
      <w:r>
        <w:rPr>
          <w:rFonts w:ascii="Arial" w:hAnsi="Arial" w:cs="Arial"/>
          <w:szCs w:val="24"/>
          <w:lang w:val="hr-HR"/>
        </w:rPr>
        <w:t>1.170.332,53 Eura</w:t>
      </w:r>
      <w:r w:rsidRPr="00117D17">
        <w:rPr>
          <w:rFonts w:ascii="Arial" w:hAnsi="Arial" w:cs="Arial"/>
          <w:szCs w:val="24"/>
          <w:lang w:val="hr-HR"/>
        </w:rPr>
        <w:t xml:space="preserve">, </w:t>
      </w:r>
      <w:r>
        <w:rPr>
          <w:rFonts w:ascii="Arial" w:hAnsi="Arial" w:cs="Arial"/>
          <w:szCs w:val="24"/>
          <w:lang w:val="hr-HR"/>
        </w:rPr>
        <w:t>raspoloživi višak</w:t>
      </w:r>
      <w:r w:rsidRPr="00117D17">
        <w:rPr>
          <w:rFonts w:ascii="Arial" w:hAnsi="Arial" w:cs="Arial"/>
          <w:szCs w:val="24"/>
          <w:lang w:val="hr-HR"/>
        </w:rPr>
        <w:t xml:space="preserve"> u slijedećem razdoblju iznosi </w:t>
      </w:r>
      <w:r w:rsidR="008E34AD">
        <w:rPr>
          <w:rFonts w:ascii="Arial" w:hAnsi="Arial" w:cs="Arial"/>
          <w:szCs w:val="24"/>
          <w:lang w:val="hr-HR"/>
        </w:rPr>
        <w:t>1.591.876,27</w:t>
      </w:r>
      <w:r>
        <w:rPr>
          <w:rFonts w:ascii="Arial" w:hAnsi="Arial" w:cs="Arial"/>
          <w:szCs w:val="24"/>
          <w:lang w:val="hr-HR"/>
        </w:rPr>
        <w:t xml:space="preserve"> Eura</w:t>
      </w:r>
      <w:r w:rsidRPr="00117D17">
        <w:rPr>
          <w:rFonts w:ascii="Arial" w:hAnsi="Arial" w:cs="Arial"/>
          <w:szCs w:val="24"/>
          <w:lang w:val="hr-HR"/>
        </w:rPr>
        <w:t>.</w:t>
      </w:r>
    </w:p>
    <w:p w14:paraId="6B910518" w14:textId="77777777" w:rsidR="00BE0FBB" w:rsidRDefault="00BE0FBB" w:rsidP="00BE0FBB">
      <w:pPr>
        <w:ind w:firstLine="720"/>
        <w:jc w:val="both"/>
        <w:rPr>
          <w:rFonts w:ascii="Arial" w:hAnsi="Arial" w:cs="Arial"/>
          <w:szCs w:val="24"/>
          <w:lang w:val="hr-HR"/>
        </w:rPr>
      </w:pPr>
    </w:p>
    <w:p w14:paraId="7B88D61D" w14:textId="357D4A27" w:rsidR="00C974CE" w:rsidRDefault="00C974CE" w:rsidP="00BE0FBB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3. Izvještaj o korištenju proračunske pričuve</w:t>
      </w:r>
    </w:p>
    <w:p w14:paraId="4B8B196F" w14:textId="77777777" w:rsidR="00C974CE" w:rsidRDefault="00C974CE" w:rsidP="00C974CE">
      <w:pPr>
        <w:jc w:val="both"/>
        <w:rPr>
          <w:rFonts w:ascii="Arial" w:hAnsi="Arial" w:cs="Arial"/>
          <w:b/>
          <w:szCs w:val="24"/>
          <w:lang w:val="hr-HR"/>
        </w:rPr>
      </w:pPr>
    </w:p>
    <w:p w14:paraId="325B9DC1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>Sukladno članku 65. Zakona o proračunu, sredstva proračunske pričuve mogu se koristiti za nepredviđene namjene za koje u Proračunu nisu osigurana sredstva ili za namjene za koje se tijekom godine pokaže da za njih nisu utvrđena dostatna sredstva jer ih pri planiranju nije bilo moguće predvidjeti; za financiranje rashoda nastalih pri otklanjanju posljedica elementarnih nepogoda, epidemija, ekoloških nesreća ili izvanrednih događaja i ostalih nepredviđenih nesreća, te za druge nepredviđene rashode tijekom godine. Planira se na kontu 385 a kada se tijekom godine ti rashodi realiziraju, evidentiraju se na teret računa stvarnih rashoda kojima prema vrsti pripadaju.</w:t>
      </w:r>
    </w:p>
    <w:p w14:paraId="7FBFB433" w14:textId="77A2319D" w:rsidR="00C974CE" w:rsidRDefault="00C974CE" w:rsidP="00C974CE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ab/>
        <w:t>Visina sredstava proračunske zalihe jedinica utvrđuje se Odlukom o izvršavanju proračuna. U Proračunu Grada Donjeg Miholjca za 202</w:t>
      </w:r>
      <w:r w:rsidR="00F93648">
        <w:rPr>
          <w:rFonts w:ascii="Arial" w:hAnsi="Arial" w:cs="Arial"/>
          <w:szCs w:val="24"/>
          <w:lang w:val="hr-HR"/>
        </w:rPr>
        <w:t>4</w:t>
      </w:r>
      <w:r>
        <w:rPr>
          <w:rFonts w:ascii="Arial" w:hAnsi="Arial" w:cs="Arial"/>
          <w:szCs w:val="24"/>
          <w:lang w:val="hr-HR"/>
        </w:rPr>
        <w:t xml:space="preserve">. godinu planirana su sredstva u iznosu od </w:t>
      </w:r>
      <w:r w:rsidR="00F93648">
        <w:rPr>
          <w:rFonts w:ascii="Arial" w:hAnsi="Arial" w:cs="Arial"/>
          <w:szCs w:val="24"/>
          <w:lang w:val="hr-HR"/>
        </w:rPr>
        <w:t>7.000,00</w:t>
      </w:r>
      <w:r>
        <w:rPr>
          <w:rFonts w:ascii="Arial" w:hAnsi="Arial" w:cs="Arial"/>
          <w:szCs w:val="24"/>
          <w:lang w:val="hr-HR"/>
        </w:rPr>
        <w:t xml:space="preserve"> Eura, a o korištenju proračunske </w:t>
      </w:r>
      <w:r>
        <w:rPr>
          <w:rFonts w:ascii="Arial" w:hAnsi="Arial" w:cs="Arial"/>
          <w:szCs w:val="24"/>
          <w:lang w:val="hr-HR"/>
        </w:rPr>
        <w:lastRenderedPageBreak/>
        <w:t xml:space="preserve">pričuve odlučuje gradonačelnik (članak 66. Zakona), koji je dužan izvijestiti predstavničko tijelo o korištenju iste. </w:t>
      </w:r>
    </w:p>
    <w:p w14:paraId="7871067B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Isplata iz </w:t>
      </w:r>
      <w:r>
        <w:rPr>
          <w:rFonts w:ascii="Arial" w:hAnsi="Arial" w:cs="Arial"/>
          <w:b/>
          <w:szCs w:val="24"/>
          <w:lang w:val="hr-HR"/>
        </w:rPr>
        <w:t>proračunske pričuve</w:t>
      </w:r>
      <w:r>
        <w:rPr>
          <w:rFonts w:ascii="Arial" w:hAnsi="Arial" w:cs="Arial"/>
          <w:szCs w:val="24"/>
          <w:lang w:val="hr-HR"/>
        </w:rPr>
        <w:t xml:space="preserve">  u promatranom izvještajnom razdoblju temeljem Odluka gradonačelnika nije bilo. </w:t>
      </w:r>
    </w:p>
    <w:p w14:paraId="23128390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264"/>
        <w:gridCol w:w="4037"/>
        <w:gridCol w:w="1542"/>
      </w:tblGrid>
      <w:tr w:rsidR="00C974CE" w14:paraId="35B473A7" w14:textId="77777777" w:rsidTr="00E94657">
        <w:trPr>
          <w:trHeight w:val="5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EDED" w14:textId="77777777" w:rsidR="00C974CE" w:rsidRDefault="00C974CE" w:rsidP="00E94657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Datum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62EF" w14:textId="77777777" w:rsidR="00C974CE" w:rsidRDefault="00C974CE" w:rsidP="00E94657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Izvod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2964" w14:textId="77777777" w:rsidR="00C974CE" w:rsidRDefault="00C974CE" w:rsidP="00E94657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AE81" w14:textId="77777777" w:rsidR="00C974CE" w:rsidRDefault="00C974CE" w:rsidP="00E94657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Iznos kn</w:t>
            </w:r>
          </w:p>
        </w:tc>
      </w:tr>
      <w:tr w:rsidR="00C974CE" w14:paraId="24AAEF2B" w14:textId="77777777" w:rsidTr="00E9465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954C" w14:textId="77777777" w:rsidR="00C974CE" w:rsidRDefault="00C974CE" w:rsidP="00E9465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7753" w14:textId="77777777" w:rsidR="00C974CE" w:rsidRDefault="00C974CE" w:rsidP="00E9465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8883" w14:textId="77777777" w:rsidR="00C974CE" w:rsidRDefault="00C974CE" w:rsidP="00E94657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EFDE" w14:textId="77777777" w:rsidR="00C974CE" w:rsidRDefault="00C974CE" w:rsidP="00E94657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</w:tr>
      <w:tr w:rsidR="00C974CE" w14:paraId="748937A0" w14:textId="77777777" w:rsidTr="00E9465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FE17" w14:textId="77777777" w:rsidR="00C974CE" w:rsidRDefault="00C974CE" w:rsidP="00E9465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9E69" w14:textId="77777777" w:rsidR="00C974CE" w:rsidRDefault="00C974CE" w:rsidP="00E94657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E4C2" w14:textId="77777777" w:rsidR="00C974CE" w:rsidRDefault="00C974CE" w:rsidP="00E94657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AC50" w14:textId="77777777" w:rsidR="00C974CE" w:rsidRDefault="00C974CE" w:rsidP="00E94657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</w:tc>
      </w:tr>
    </w:tbl>
    <w:p w14:paraId="4F27E8AA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</w:p>
    <w:p w14:paraId="49159F31" w14:textId="77777777" w:rsidR="00C974CE" w:rsidRDefault="00C974CE" w:rsidP="00C974CE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4. Bilješke uz Izvještaj o promjenama u vrijednosti i obujmu imovine i obveza-obrazac P-VRIO</w:t>
      </w:r>
    </w:p>
    <w:p w14:paraId="5D89080B" w14:textId="77777777" w:rsidR="00C974CE" w:rsidRDefault="00C974CE" w:rsidP="00C974CE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ab/>
      </w:r>
    </w:p>
    <w:p w14:paraId="6D0687C1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91512 - Promjene u obujmu imovine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2E92D753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Prema članku 15. Pravilnika o financijskom izvještavanju, u ovim bilješkama objašnjavaju se značajnije promjene. Promjene u obujmu imovine su:</w:t>
      </w:r>
    </w:p>
    <w:p w14:paraId="525B4752" w14:textId="77777777" w:rsidR="00C974CE" w:rsidRDefault="00C974CE" w:rsidP="00C974CE">
      <w:pPr>
        <w:ind w:left="36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Proizvedena dugotrajna imovina gdje je smanjenje došlo zbog </w:t>
      </w:r>
    </w:p>
    <w:p w14:paraId="12CBE929" w14:textId="241E854D" w:rsidR="00C974CE" w:rsidRDefault="00BC20D2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Prodaje kuće u prigradskom naselju.</w:t>
      </w:r>
      <w:r w:rsidR="00C974CE">
        <w:rPr>
          <w:rFonts w:ascii="Arial" w:hAnsi="Arial" w:cs="Arial"/>
          <w:szCs w:val="24"/>
          <w:lang w:val="hr-HR"/>
        </w:rPr>
        <w:t xml:space="preserve"> Povećanje istoga je zbog dobivene </w:t>
      </w:r>
      <w:r w:rsidR="00921CB4">
        <w:rPr>
          <w:rFonts w:ascii="Arial" w:hAnsi="Arial" w:cs="Arial"/>
          <w:szCs w:val="24"/>
          <w:lang w:val="hr-HR"/>
        </w:rPr>
        <w:t>zbog veće cijene prodaje od stvarnog stanja te iste kuće.</w:t>
      </w:r>
    </w:p>
    <w:p w14:paraId="33BC919A" w14:textId="77777777" w:rsidR="00C974CE" w:rsidRDefault="00C974CE" w:rsidP="00C974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Promjene u obujmu financijske imovine zbog otpisa potraživanja što zbog</w:t>
      </w:r>
    </w:p>
    <w:p w14:paraId="642A9444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zastare, što zbog brisanja pojedinih dionika iz Trgovačkog suda, te deminimis potpora.</w:t>
      </w:r>
    </w:p>
    <w:p w14:paraId="5086CDF1" w14:textId="77777777" w:rsidR="00C974CE" w:rsidRDefault="00C974CE" w:rsidP="00C974CE">
      <w:pPr>
        <w:jc w:val="both"/>
        <w:rPr>
          <w:rFonts w:ascii="Arial" w:hAnsi="Arial" w:cs="Arial"/>
          <w:b/>
          <w:szCs w:val="24"/>
          <w:lang w:val="hr-HR"/>
        </w:rPr>
      </w:pPr>
    </w:p>
    <w:p w14:paraId="5E977D33" w14:textId="77777777" w:rsidR="00C974CE" w:rsidRDefault="00C974CE" w:rsidP="00C974CE">
      <w:pPr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5. Bilješke uz Izvještaj o rashodima prema funkcijskoj klasifikaciji-obrazac RAS-funkcijski</w:t>
      </w:r>
    </w:p>
    <w:p w14:paraId="74AB07E2" w14:textId="77777777" w:rsidR="00C974CE" w:rsidRDefault="00C974CE" w:rsidP="00C974CE">
      <w:pPr>
        <w:jc w:val="both"/>
        <w:rPr>
          <w:rFonts w:ascii="Arial" w:hAnsi="Arial" w:cs="Arial"/>
          <w:b/>
          <w:szCs w:val="24"/>
          <w:lang w:val="hr-HR"/>
        </w:rPr>
      </w:pPr>
    </w:p>
    <w:p w14:paraId="605A5AB1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ab/>
      </w:r>
      <w:r w:rsidRPr="00F546E1">
        <w:rPr>
          <w:rFonts w:ascii="Arial" w:hAnsi="Arial" w:cs="Arial"/>
          <w:szCs w:val="24"/>
          <w:lang w:val="hr-HR"/>
        </w:rPr>
        <w:t xml:space="preserve">Funkcijska klasifikacija </w:t>
      </w:r>
      <w:r>
        <w:rPr>
          <w:rFonts w:ascii="Arial" w:hAnsi="Arial" w:cs="Arial"/>
          <w:szCs w:val="24"/>
          <w:lang w:val="hr-HR"/>
        </w:rPr>
        <w:t>sadrži rashode razvrstane prema njihovoj namjeni. Prema funkcijskoj klasifikaciji razvrstavaju se rashodi poslovanja (razred 3) minus prijenosi proračunskim korisnicima (367) i rashodi za nabavu nefinancijske imovine (razred 4) .</w:t>
      </w:r>
    </w:p>
    <w:p w14:paraId="0556203B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-  01 Opće javne usluge</w:t>
      </w:r>
    </w:p>
    <w:p w14:paraId="3EBE9C6C" w14:textId="446966FC" w:rsidR="00C974CE" w:rsidRDefault="00C974CE" w:rsidP="00E467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Opće javne usluge </w:t>
      </w:r>
      <w:bookmarkStart w:id="2" w:name="_Hlk63929465"/>
      <w:r>
        <w:rPr>
          <w:rFonts w:ascii="Arial" w:hAnsi="Arial" w:cs="Arial"/>
          <w:szCs w:val="24"/>
          <w:lang w:val="hr-HR"/>
        </w:rPr>
        <w:t xml:space="preserve"> </w:t>
      </w:r>
      <w:bookmarkEnd w:id="2"/>
      <w:r>
        <w:rPr>
          <w:rFonts w:ascii="Arial" w:hAnsi="Arial" w:cs="Arial"/>
          <w:szCs w:val="24"/>
          <w:lang w:val="hr-HR"/>
        </w:rPr>
        <w:t>aktivnosti izvršnih i predstavničkih tijela, Upravni odjeli, mjesna samouprava, usluge održavanja zajedničkih objekata, te financijski rashodi gdje je i subvencioniranje obrtnika i poduzetnika</w:t>
      </w:r>
      <w:r w:rsidR="00E467CE">
        <w:rPr>
          <w:rFonts w:ascii="Arial" w:hAnsi="Arial" w:cs="Arial"/>
          <w:szCs w:val="24"/>
          <w:lang w:val="hr-HR"/>
        </w:rPr>
        <w:t xml:space="preserve">. </w:t>
      </w:r>
      <w:r>
        <w:rPr>
          <w:rFonts w:ascii="Arial" w:hAnsi="Arial" w:cs="Arial"/>
          <w:szCs w:val="24"/>
          <w:lang w:val="hr-HR"/>
        </w:rPr>
        <w:tab/>
      </w:r>
    </w:p>
    <w:p w14:paraId="3183C376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– 04 Ekonomski poslovi</w:t>
      </w:r>
    </w:p>
    <w:p w14:paraId="26EE52BF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Ekonomski poslovi se odnose na:</w:t>
      </w:r>
    </w:p>
    <w:p w14:paraId="77374F0E" w14:textId="77777777" w:rsidR="00C974CE" w:rsidRDefault="00C974CE" w:rsidP="00C974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045 Promet, gdje u cestovni promet ide sanacija asfaltiranih cesta, te izgradnja i rekonstrukcija prometnih objekata i opreme</w:t>
      </w:r>
    </w:p>
    <w:p w14:paraId="0B3E44E9" w14:textId="77777777" w:rsidR="00C974CE" w:rsidRDefault="00C974CE" w:rsidP="00C974C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– 05 Zaštita okoliša</w:t>
      </w:r>
    </w:p>
    <w:p w14:paraId="6EE655F0" w14:textId="2E2654AB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Zaštita okoliša su ostvareni  u tekućoj godini 2</w:t>
      </w:r>
      <w:r w:rsidR="00E467CE">
        <w:rPr>
          <w:rFonts w:ascii="Arial" w:hAnsi="Arial" w:cs="Arial"/>
          <w:szCs w:val="24"/>
          <w:lang w:val="hr-HR"/>
        </w:rPr>
        <w:t>8</w:t>
      </w:r>
      <w:r>
        <w:rPr>
          <w:rFonts w:ascii="Arial" w:hAnsi="Arial" w:cs="Arial"/>
          <w:szCs w:val="24"/>
          <w:lang w:val="hr-HR"/>
        </w:rPr>
        <w:t>,</w:t>
      </w:r>
      <w:r w:rsidR="00E467CE">
        <w:rPr>
          <w:rFonts w:ascii="Arial" w:hAnsi="Arial" w:cs="Arial"/>
          <w:szCs w:val="24"/>
          <w:lang w:val="hr-HR"/>
        </w:rPr>
        <w:t>0</w:t>
      </w:r>
      <w:r>
        <w:rPr>
          <w:rFonts w:ascii="Arial" w:hAnsi="Arial" w:cs="Arial"/>
          <w:szCs w:val="24"/>
          <w:lang w:val="hr-HR"/>
        </w:rPr>
        <w:t xml:space="preserve">0% </w:t>
      </w:r>
      <w:r w:rsidR="00E467CE">
        <w:rPr>
          <w:rFonts w:ascii="Arial" w:hAnsi="Arial" w:cs="Arial"/>
          <w:szCs w:val="24"/>
          <w:lang w:val="hr-HR"/>
        </w:rPr>
        <w:t>veća</w:t>
      </w:r>
      <w:r>
        <w:rPr>
          <w:rFonts w:ascii="Arial" w:hAnsi="Arial" w:cs="Arial"/>
          <w:szCs w:val="24"/>
          <w:lang w:val="hr-HR"/>
        </w:rPr>
        <w:t xml:space="preserve"> u odnosu na proteklu godinu a promjene su:</w:t>
      </w:r>
    </w:p>
    <w:p w14:paraId="4B7402B6" w14:textId="77777777" w:rsidR="00C974CE" w:rsidRDefault="00C974CE" w:rsidP="00C974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056 poslovi i usluge koji nisu drugdje svrstani: uređenje javnih površina</w:t>
      </w:r>
    </w:p>
    <w:p w14:paraId="3C98E86B" w14:textId="77777777" w:rsidR="00C974CE" w:rsidRDefault="00C974CE" w:rsidP="00C974C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– 06 Usluge unapređenja stanovanja i zajednice</w:t>
      </w:r>
      <w:r>
        <w:rPr>
          <w:rFonts w:ascii="Arial" w:hAnsi="Arial" w:cs="Arial"/>
          <w:szCs w:val="24"/>
          <w:lang w:val="hr-HR"/>
        </w:rPr>
        <w:t>:</w:t>
      </w:r>
    </w:p>
    <w:p w14:paraId="511924B7" w14:textId="77777777" w:rsidR="00C974CE" w:rsidRDefault="00C974CE" w:rsidP="00C974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061 razvoj stanovanja  kapitalna ulaganja u zgrade i sportske objekte</w:t>
      </w:r>
    </w:p>
    <w:p w14:paraId="4CA26422" w14:textId="12B1C1E0" w:rsidR="00C974CE" w:rsidRDefault="00C974CE" w:rsidP="00C974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066 rashodi koji nisu drugdje svrstani izgradnja i rekonstrukcija javne rasvjete, </w:t>
      </w:r>
      <w:r w:rsidR="00E467CE">
        <w:rPr>
          <w:rFonts w:ascii="Arial" w:hAnsi="Arial" w:cs="Arial"/>
          <w:szCs w:val="24"/>
          <w:lang w:val="hr-HR"/>
        </w:rPr>
        <w:t>biciklistička staza</w:t>
      </w:r>
      <w:r>
        <w:rPr>
          <w:rFonts w:ascii="Arial" w:hAnsi="Arial" w:cs="Arial"/>
          <w:szCs w:val="24"/>
          <w:lang w:val="hr-HR"/>
        </w:rPr>
        <w:t>,</w:t>
      </w:r>
    </w:p>
    <w:p w14:paraId="0CE85C86" w14:textId="77777777" w:rsidR="00C974CE" w:rsidRDefault="00C974CE" w:rsidP="00C974C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– 08 Rekreacija, kultura i religija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493230EF" w14:textId="48677ABA" w:rsidR="00C974CE" w:rsidRDefault="00C974CE" w:rsidP="00C974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081 službe rekreacije i sporta</w:t>
      </w:r>
      <w:r w:rsidR="00E467CE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 xml:space="preserve"> </w:t>
      </w:r>
    </w:p>
    <w:p w14:paraId="258C19C4" w14:textId="77777777" w:rsidR="00C974CE" w:rsidRDefault="00C974CE" w:rsidP="00C974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082 službe kulture: udruge u kulturi i kulturne manifestacije</w:t>
      </w:r>
    </w:p>
    <w:p w14:paraId="4C0E07A9" w14:textId="12B5328B" w:rsidR="00C974CE" w:rsidRPr="00E467CE" w:rsidRDefault="00E467CE" w:rsidP="00E467CE">
      <w:pPr>
        <w:jc w:val="both"/>
        <w:rPr>
          <w:rFonts w:ascii="Arial" w:hAnsi="Arial" w:cs="Arial"/>
          <w:szCs w:val="24"/>
        </w:rPr>
      </w:pPr>
      <w:r w:rsidRPr="00E467CE"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</w:rPr>
        <w:t xml:space="preserve"> </w:t>
      </w:r>
      <w:r w:rsidRPr="00E467CE">
        <w:rPr>
          <w:rFonts w:ascii="Arial" w:hAnsi="Arial" w:cs="Arial"/>
          <w:szCs w:val="24"/>
        </w:rPr>
        <w:t xml:space="preserve"> </w:t>
      </w:r>
      <w:r w:rsidR="00C974CE" w:rsidRPr="00E467CE">
        <w:rPr>
          <w:rFonts w:ascii="Arial" w:hAnsi="Arial" w:cs="Arial"/>
          <w:szCs w:val="24"/>
        </w:rPr>
        <w:t xml:space="preserve">086 rashodi koji nisu drugdje svrstani: ostale manifestacije pod pokroviteljstvom grada, ostale udruge, održavanje objekata, </w:t>
      </w:r>
      <w:r>
        <w:rPr>
          <w:rFonts w:ascii="Arial" w:hAnsi="Arial" w:cs="Arial"/>
          <w:szCs w:val="24"/>
        </w:rPr>
        <w:t xml:space="preserve"> </w:t>
      </w:r>
    </w:p>
    <w:p w14:paraId="5148CE7D" w14:textId="77777777" w:rsidR="00C974CE" w:rsidRPr="00671137" w:rsidRDefault="00C974CE" w:rsidP="00C974C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– 09 Obrazovanje</w:t>
      </w:r>
    </w:p>
    <w:p w14:paraId="7126610E" w14:textId="4C60C933" w:rsidR="00C974CE" w:rsidRDefault="00C974CE" w:rsidP="00C974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lastRenderedPageBreak/>
        <w:t xml:space="preserve">091 predškolsko obrazovanje: izgradnja zgrade dječjeg vrtića,  </w:t>
      </w:r>
    </w:p>
    <w:p w14:paraId="3984C125" w14:textId="3813870A" w:rsidR="00C974CE" w:rsidRDefault="00C974CE" w:rsidP="00E467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 w:rsidRPr="006A2894">
        <w:rPr>
          <w:rFonts w:ascii="Arial" w:hAnsi="Arial" w:cs="Arial"/>
          <w:szCs w:val="24"/>
          <w:lang w:val="hr-HR"/>
        </w:rPr>
        <w:t xml:space="preserve">092 srednjoškolsko obrazovanje </w:t>
      </w:r>
    </w:p>
    <w:p w14:paraId="34F27804" w14:textId="77777777" w:rsidR="00C974CE" w:rsidRPr="006A2894" w:rsidRDefault="00C974CE" w:rsidP="00C974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095 obrazovanje koje se ne može definirati po stupnju, potpore studentima, sufinanciranje prijevoza učenika, i radnih bilježnica za osnovnoškolstvo.</w:t>
      </w:r>
    </w:p>
    <w:p w14:paraId="54F3078B" w14:textId="77777777" w:rsidR="00C974CE" w:rsidRDefault="00C974CE" w:rsidP="00C974CE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– 10 Socijalna zaštita</w:t>
      </w:r>
      <w:r>
        <w:rPr>
          <w:rFonts w:ascii="Arial" w:hAnsi="Arial" w:cs="Arial"/>
          <w:szCs w:val="24"/>
          <w:lang w:val="hr-HR"/>
        </w:rPr>
        <w:t xml:space="preserve">  </w:t>
      </w:r>
    </w:p>
    <w:p w14:paraId="52331B3A" w14:textId="77777777" w:rsidR="00C974CE" w:rsidRDefault="00C974CE" w:rsidP="00C974CE">
      <w:pPr>
        <w:numPr>
          <w:ilvl w:val="0"/>
          <w:numId w:val="5"/>
        </w:num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109 aktivnosti socijalne zaštite koje nisu drugdje svrstane: udruge socijalne zaštite, projekti financirani iz Eu-Zaželi</w:t>
      </w:r>
    </w:p>
    <w:p w14:paraId="0DA861EE" w14:textId="77777777" w:rsidR="00C974CE" w:rsidRDefault="00C974CE" w:rsidP="00C974CE">
      <w:pPr>
        <w:ind w:left="36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</w:t>
      </w:r>
    </w:p>
    <w:p w14:paraId="0FC1A37B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6. Bilješke uz Izvještaj o obvezama - obrazac Obveze</w:t>
      </w:r>
    </w:p>
    <w:p w14:paraId="12A96C1F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</w:p>
    <w:p w14:paraId="08A58ADA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Prema članku 18. Pravilnika, u bilješkama uz Izvještaj o obvezama potrebno je navesti razloge koji su doveli do stanja dospjelih obveza na kraju izvještajnog razdoblja i prekoračenja rokova plaćanja obveza. </w:t>
      </w:r>
    </w:p>
    <w:p w14:paraId="050D4B62" w14:textId="77777777" w:rsidR="00271D40" w:rsidRDefault="00271D40" w:rsidP="00271D40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Bilješka uz poziciju V001 – Stanje obveza 01. siječnja</w:t>
      </w:r>
    </w:p>
    <w:p w14:paraId="6A118FB8" w14:textId="77777777" w:rsidR="00271D40" w:rsidRDefault="00271D40" w:rsidP="00271D40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Nepodmirene obveze iz prošle godine su obveze za plaće i režijske troškove, te računi koji su naplativi u ovoj godini, a dospjele obveze preko 360 dana su ili zastarjele ili su po tužbom.</w:t>
      </w:r>
    </w:p>
    <w:p w14:paraId="3EC36A9F" w14:textId="77777777" w:rsidR="00271D40" w:rsidRDefault="00271D40" w:rsidP="00271D40">
      <w:pPr>
        <w:jc w:val="both"/>
        <w:rPr>
          <w:rFonts w:ascii="Arial" w:hAnsi="Arial" w:cs="Arial"/>
          <w:szCs w:val="24"/>
          <w:lang w:val="hr-HR"/>
        </w:rPr>
      </w:pPr>
    </w:p>
    <w:p w14:paraId="69DE3B5D" w14:textId="77777777" w:rsidR="00271D40" w:rsidRDefault="00271D40" w:rsidP="00271D40">
      <w:pPr>
        <w:jc w:val="both"/>
        <w:rPr>
          <w:rFonts w:ascii="Arial" w:hAnsi="Arial" w:cs="Arial"/>
          <w:szCs w:val="24"/>
          <w:highlight w:val="lightGray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V002 – Povećanje obveza u izvještajnom razdoblju i</w:t>
      </w:r>
    </w:p>
    <w:p w14:paraId="0D984451" w14:textId="77777777" w:rsidR="00271D40" w:rsidRDefault="00271D40" w:rsidP="00271D40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V004 – Podmirene obveze u izvještajnom razdoblju</w:t>
      </w:r>
    </w:p>
    <w:p w14:paraId="25818FA0" w14:textId="04E1AF20" w:rsidR="00271D40" w:rsidRDefault="00271D40" w:rsidP="00271D40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Povećanje obveza, te podmirenje istih znači da su u promatranom razdoblju podmirene obveze</w:t>
      </w:r>
      <w:r w:rsidR="00E9407E">
        <w:rPr>
          <w:rFonts w:ascii="Arial" w:hAnsi="Arial" w:cs="Arial"/>
          <w:szCs w:val="24"/>
          <w:lang w:val="hr-HR"/>
        </w:rPr>
        <w:t xml:space="preserve"> koje su bile u valuti</w:t>
      </w:r>
      <w:r>
        <w:rPr>
          <w:rFonts w:ascii="Arial" w:hAnsi="Arial" w:cs="Arial"/>
          <w:szCs w:val="24"/>
          <w:lang w:val="hr-HR"/>
        </w:rPr>
        <w:t>.</w:t>
      </w:r>
    </w:p>
    <w:p w14:paraId="766FA970" w14:textId="77777777" w:rsidR="00271D40" w:rsidRDefault="00271D40" w:rsidP="00271D40">
      <w:pPr>
        <w:jc w:val="both"/>
        <w:rPr>
          <w:rFonts w:ascii="Arial" w:hAnsi="Arial" w:cs="Arial"/>
          <w:szCs w:val="24"/>
          <w:highlight w:val="lightGray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V007 – Stanje dospjelih obveza na kraju izvještajnog</w:t>
      </w:r>
    </w:p>
    <w:p w14:paraId="34C4365C" w14:textId="77777777" w:rsidR="00271D40" w:rsidRDefault="00271D40" w:rsidP="00271D40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razdoblja</w:t>
      </w:r>
    </w:p>
    <w:p w14:paraId="666626E2" w14:textId="51131B3C" w:rsidR="00271D40" w:rsidRDefault="00271D40" w:rsidP="00271D40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Dospjele obveze iznose </w:t>
      </w:r>
      <w:r w:rsidR="00E9407E">
        <w:rPr>
          <w:rFonts w:ascii="Arial" w:hAnsi="Arial" w:cs="Arial"/>
          <w:szCs w:val="24"/>
          <w:lang w:val="hr-HR"/>
        </w:rPr>
        <w:t>436.165,85</w:t>
      </w:r>
      <w:r>
        <w:rPr>
          <w:rFonts w:ascii="Arial" w:hAnsi="Arial" w:cs="Arial"/>
          <w:szCs w:val="24"/>
          <w:lang w:val="hr-HR"/>
        </w:rPr>
        <w:t xml:space="preserve"> Eura, a najviše su to ostale tekuće obveze</w:t>
      </w:r>
      <w:r w:rsidR="00E9407E">
        <w:rPr>
          <w:rFonts w:ascii="Arial" w:hAnsi="Arial" w:cs="Arial"/>
          <w:szCs w:val="24"/>
          <w:lang w:val="hr-HR"/>
        </w:rPr>
        <w:t xml:space="preserve"> i obveze za nabavu nefinancijske imovine</w:t>
      </w:r>
      <w:r>
        <w:rPr>
          <w:rFonts w:ascii="Arial" w:hAnsi="Arial" w:cs="Arial"/>
          <w:szCs w:val="24"/>
          <w:lang w:val="hr-HR"/>
        </w:rPr>
        <w:t>. Neplaćene obveze sa prekoračenjem većim od 360 dana su ili zastarjele ili su tužene.</w:t>
      </w:r>
    </w:p>
    <w:p w14:paraId="77EEA688" w14:textId="77777777" w:rsidR="00271D40" w:rsidRDefault="00271D40" w:rsidP="00271D40">
      <w:pPr>
        <w:jc w:val="both"/>
        <w:rPr>
          <w:rFonts w:ascii="Arial" w:hAnsi="Arial" w:cs="Arial"/>
          <w:szCs w:val="24"/>
          <w:highlight w:val="lightGray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highlight w:val="lightGray"/>
          <w:lang w:val="hr-HR"/>
        </w:rPr>
        <w:t>Bilješka uz poziciju V009 – Stanje nedospjelih obveza na kraju</w:t>
      </w:r>
    </w:p>
    <w:p w14:paraId="1977A7F8" w14:textId="77777777" w:rsidR="00271D40" w:rsidRDefault="00271D40" w:rsidP="00271D40">
      <w:pPr>
        <w:ind w:firstLine="720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highlight w:val="lightGray"/>
          <w:lang w:val="hr-HR"/>
        </w:rPr>
        <w:t>izvještajnog razdoblja</w:t>
      </w:r>
    </w:p>
    <w:p w14:paraId="1E73929D" w14:textId="7F6A5EB9" w:rsidR="00271D40" w:rsidRDefault="00271D40" w:rsidP="00271D40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Od ukupno nepodmirenih obveza Grada nedospjele su </w:t>
      </w:r>
      <w:r w:rsidR="00E9407E">
        <w:rPr>
          <w:rFonts w:ascii="Arial" w:hAnsi="Arial" w:cs="Arial"/>
          <w:szCs w:val="24"/>
          <w:lang w:val="hr-HR"/>
        </w:rPr>
        <w:t>306.263,64</w:t>
      </w:r>
      <w:r>
        <w:rPr>
          <w:rFonts w:ascii="Arial" w:hAnsi="Arial" w:cs="Arial"/>
          <w:szCs w:val="24"/>
          <w:lang w:val="hr-HR"/>
        </w:rPr>
        <w:t xml:space="preserve"> Eura od toga su obveze za rashode poslovanja gdje se nalazi i plaća za </w:t>
      </w:r>
      <w:r w:rsidR="00E9407E">
        <w:rPr>
          <w:rFonts w:ascii="Arial" w:hAnsi="Arial" w:cs="Arial"/>
          <w:szCs w:val="24"/>
          <w:lang w:val="hr-HR"/>
        </w:rPr>
        <w:t>prosinac</w:t>
      </w:r>
      <w:r>
        <w:rPr>
          <w:rFonts w:ascii="Arial" w:hAnsi="Arial" w:cs="Arial"/>
          <w:szCs w:val="24"/>
          <w:lang w:val="hr-HR"/>
        </w:rPr>
        <w:t xml:space="preserve"> isplaćena u </w:t>
      </w:r>
      <w:r w:rsidR="00E9407E">
        <w:rPr>
          <w:rFonts w:ascii="Arial" w:hAnsi="Arial" w:cs="Arial"/>
          <w:szCs w:val="24"/>
          <w:lang w:val="hr-HR"/>
        </w:rPr>
        <w:t>siječnju 2025.</w:t>
      </w:r>
      <w:r>
        <w:rPr>
          <w:rFonts w:ascii="Arial" w:hAnsi="Arial" w:cs="Arial"/>
          <w:szCs w:val="24"/>
          <w:lang w:val="hr-HR"/>
        </w:rPr>
        <w:t xml:space="preserve">, te rashodi kojih su računi stigli krajem promatranog razdoblja. </w:t>
      </w:r>
    </w:p>
    <w:p w14:paraId="40D1BE35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</w:p>
    <w:p w14:paraId="3F936A2D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Osoba odgovorna za sastavljanje FI:                             Odgovorna osoba</w:t>
      </w:r>
      <w:r w:rsidRPr="00B578DF">
        <w:rPr>
          <w:rFonts w:ascii="Arial" w:hAnsi="Arial" w:cs="Arial"/>
          <w:szCs w:val="24"/>
          <w:lang w:val="hr-HR"/>
        </w:rPr>
        <w:t>:</w:t>
      </w:r>
    </w:p>
    <w:p w14:paraId="155D10C0" w14:textId="77777777" w:rsidR="00C974CE" w:rsidRDefault="00C974CE" w:rsidP="00C974CE">
      <w:pPr>
        <w:ind w:right="-142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Goran Mataija, dipl.oec.                                              Goran Aladić, dipl.oec.</w:t>
      </w:r>
    </w:p>
    <w:p w14:paraId="2E584568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</w:p>
    <w:p w14:paraId="0B6B6E57" w14:textId="77777777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</w:p>
    <w:p w14:paraId="5E13853B" w14:textId="281E405B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KLASA:400-06/2</w:t>
      </w:r>
      <w:r w:rsidR="0046789E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>-01/1</w:t>
      </w:r>
    </w:p>
    <w:p w14:paraId="2DEB0379" w14:textId="6109F958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URBROJ:2158-5-</w:t>
      </w:r>
      <w:r w:rsidR="005C5FF2">
        <w:rPr>
          <w:rFonts w:ascii="Arial" w:hAnsi="Arial" w:cs="Arial"/>
          <w:szCs w:val="24"/>
          <w:lang w:val="hr-HR"/>
        </w:rPr>
        <w:t>05-</w:t>
      </w:r>
      <w:r>
        <w:rPr>
          <w:rFonts w:ascii="Arial" w:hAnsi="Arial" w:cs="Arial"/>
          <w:szCs w:val="24"/>
          <w:lang w:val="hr-HR"/>
        </w:rPr>
        <w:t>2</w:t>
      </w:r>
      <w:r w:rsidR="0046789E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>-</w:t>
      </w:r>
      <w:r w:rsidR="008F4DE5">
        <w:rPr>
          <w:rFonts w:ascii="Arial" w:hAnsi="Arial" w:cs="Arial"/>
          <w:szCs w:val="24"/>
          <w:lang w:val="hr-HR"/>
        </w:rPr>
        <w:t>9</w:t>
      </w:r>
      <w:r w:rsidR="0046789E">
        <w:rPr>
          <w:rFonts w:ascii="Arial" w:hAnsi="Arial" w:cs="Arial"/>
          <w:szCs w:val="24"/>
          <w:lang w:val="hr-HR"/>
        </w:rPr>
        <w:t xml:space="preserve"> </w:t>
      </w:r>
    </w:p>
    <w:p w14:paraId="58A7A216" w14:textId="0C18C316" w:rsidR="00C974CE" w:rsidRDefault="00C974CE" w:rsidP="00C974CE">
      <w:pPr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U Donjem Miholjcu, 14. veljače 202</w:t>
      </w:r>
      <w:r w:rsidR="0046789E">
        <w:rPr>
          <w:rFonts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  <w:lang w:val="hr-HR"/>
        </w:rPr>
        <w:t xml:space="preserve">.  </w:t>
      </w:r>
    </w:p>
    <w:p w14:paraId="290FB336" w14:textId="77777777" w:rsidR="002D0267" w:rsidRDefault="002D0267" w:rsidP="008D1715">
      <w:pPr>
        <w:rPr>
          <w:rFonts w:ascii="Arial" w:hAnsi="Arial" w:cs="Arial"/>
          <w:szCs w:val="24"/>
          <w:lang w:val="hr-HR"/>
        </w:rPr>
      </w:pPr>
    </w:p>
    <w:sectPr w:rsidR="002D0267" w:rsidSect="004F23CC">
      <w:headerReference w:type="first" r:id="rId15"/>
      <w:pgSz w:w="11907" w:h="16840"/>
      <w:pgMar w:top="1134" w:right="1701" w:bottom="1134" w:left="1701" w:header="567" w:footer="567" w:gutter="0"/>
      <w:pgNumType w:start="1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B45D" w14:textId="77777777" w:rsidR="004F052C" w:rsidRDefault="004F052C">
      <w:r>
        <w:separator/>
      </w:r>
    </w:p>
  </w:endnote>
  <w:endnote w:type="continuationSeparator" w:id="0">
    <w:p w14:paraId="5237397D" w14:textId="77777777" w:rsidR="004F052C" w:rsidRDefault="004F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RO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E5B0" w14:textId="77777777" w:rsidR="004F052C" w:rsidRDefault="004F052C">
      <w:r>
        <w:separator/>
      </w:r>
    </w:p>
  </w:footnote>
  <w:footnote w:type="continuationSeparator" w:id="0">
    <w:p w14:paraId="405B07D9" w14:textId="77777777" w:rsidR="004F052C" w:rsidRDefault="004F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5CCC" w14:textId="77777777" w:rsidR="005301AA" w:rsidRDefault="005301A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3EEB82D" w14:textId="77777777" w:rsidR="005301AA" w:rsidRDefault="005301A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346E" w14:textId="77777777" w:rsidR="0034316A" w:rsidRDefault="0034316A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49E4F82C" w14:textId="77777777" w:rsidR="0034316A" w:rsidRDefault="003431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CC73" w14:textId="73C08447" w:rsidR="0034316A" w:rsidRDefault="0034316A" w:rsidP="0034316A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ED0F" w14:textId="1EFE0D34" w:rsidR="0034316A" w:rsidRDefault="0034316A" w:rsidP="0034316A">
    <w:pPr>
      <w:pStyle w:val="Zaglavlje"/>
      <w:jc w:val="center"/>
    </w:pPr>
    <w: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AF89" w14:textId="77777777" w:rsidR="0034316A" w:rsidRDefault="0034316A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00FF3CAD" w14:textId="77777777" w:rsidR="005301AA" w:rsidRDefault="005301A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F7F"/>
    <w:multiLevelType w:val="hybridMultilevel"/>
    <w:tmpl w:val="5F4E8E94"/>
    <w:lvl w:ilvl="0" w:tplc="E24867D2">
      <w:start w:val="4"/>
      <w:numFmt w:val="bullet"/>
      <w:lvlText w:val="-"/>
      <w:lvlJc w:val="left"/>
      <w:pPr>
        <w:tabs>
          <w:tab w:val="num" w:pos="9000"/>
        </w:tabs>
        <w:ind w:left="90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3320"/>
        </w:tabs>
        <w:ind w:left="13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4040"/>
        </w:tabs>
        <w:ind w:left="14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</w:rPr>
    </w:lvl>
  </w:abstractNum>
  <w:abstractNum w:abstractNumId="1" w15:restartNumberingAfterBreak="0">
    <w:nsid w:val="10B63781"/>
    <w:multiLevelType w:val="hybridMultilevel"/>
    <w:tmpl w:val="F4B8D712"/>
    <w:lvl w:ilvl="0" w:tplc="EC006CA2">
      <w:start w:val="2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A46"/>
    <w:multiLevelType w:val="hybridMultilevel"/>
    <w:tmpl w:val="1B8E8190"/>
    <w:lvl w:ilvl="0" w:tplc="AEF0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79FD"/>
    <w:multiLevelType w:val="hybridMultilevel"/>
    <w:tmpl w:val="6ADCD3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404E"/>
    <w:multiLevelType w:val="hybridMultilevel"/>
    <w:tmpl w:val="7A3A6326"/>
    <w:lvl w:ilvl="0" w:tplc="1E889B2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E2F26"/>
    <w:multiLevelType w:val="hybridMultilevel"/>
    <w:tmpl w:val="8DA8E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F3A"/>
    <w:multiLevelType w:val="hybridMultilevel"/>
    <w:tmpl w:val="A238A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56D96"/>
    <w:multiLevelType w:val="hybridMultilevel"/>
    <w:tmpl w:val="449A57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4137842">
    <w:abstractNumId w:val="4"/>
  </w:num>
  <w:num w:numId="2" w16cid:durableId="15933858">
    <w:abstractNumId w:val="0"/>
  </w:num>
  <w:num w:numId="3" w16cid:durableId="912859215">
    <w:abstractNumId w:val="7"/>
  </w:num>
  <w:num w:numId="4" w16cid:durableId="1284774495">
    <w:abstractNumId w:val="5"/>
  </w:num>
  <w:num w:numId="5" w16cid:durableId="1275871332">
    <w:abstractNumId w:val="1"/>
  </w:num>
  <w:num w:numId="6" w16cid:durableId="1407991291">
    <w:abstractNumId w:val="3"/>
  </w:num>
  <w:num w:numId="7" w16cid:durableId="1656833911">
    <w:abstractNumId w:val="6"/>
  </w:num>
  <w:num w:numId="8" w16cid:durableId="87060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D4"/>
    <w:rsid w:val="0000010C"/>
    <w:rsid w:val="000023DF"/>
    <w:rsid w:val="000046B1"/>
    <w:rsid w:val="00005318"/>
    <w:rsid w:val="0000588E"/>
    <w:rsid w:val="0000677E"/>
    <w:rsid w:val="00010843"/>
    <w:rsid w:val="00011A5A"/>
    <w:rsid w:val="0001228C"/>
    <w:rsid w:val="00015385"/>
    <w:rsid w:val="000154BB"/>
    <w:rsid w:val="000172AF"/>
    <w:rsid w:val="000173D9"/>
    <w:rsid w:val="00020A71"/>
    <w:rsid w:val="00024288"/>
    <w:rsid w:val="00031C05"/>
    <w:rsid w:val="00031CC9"/>
    <w:rsid w:val="00034858"/>
    <w:rsid w:val="00036513"/>
    <w:rsid w:val="0004048D"/>
    <w:rsid w:val="000419C5"/>
    <w:rsid w:val="00042436"/>
    <w:rsid w:val="00043B27"/>
    <w:rsid w:val="00047BF9"/>
    <w:rsid w:val="000507AC"/>
    <w:rsid w:val="00053976"/>
    <w:rsid w:val="0005602C"/>
    <w:rsid w:val="00062778"/>
    <w:rsid w:val="00062D4B"/>
    <w:rsid w:val="000641A9"/>
    <w:rsid w:val="00072666"/>
    <w:rsid w:val="000764FF"/>
    <w:rsid w:val="00076914"/>
    <w:rsid w:val="00077A56"/>
    <w:rsid w:val="000808FC"/>
    <w:rsid w:val="00081360"/>
    <w:rsid w:val="00083F8C"/>
    <w:rsid w:val="0008541D"/>
    <w:rsid w:val="00087626"/>
    <w:rsid w:val="000900F7"/>
    <w:rsid w:val="00090370"/>
    <w:rsid w:val="000903F4"/>
    <w:rsid w:val="00090F28"/>
    <w:rsid w:val="0009182A"/>
    <w:rsid w:val="00092C17"/>
    <w:rsid w:val="00092D6F"/>
    <w:rsid w:val="000939B1"/>
    <w:rsid w:val="00093A2D"/>
    <w:rsid w:val="00095744"/>
    <w:rsid w:val="00097106"/>
    <w:rsid w:val="00097AD3"/>
    <w:rsid w:val="000A01B0"/>
    <w:rsid w:val="000A0F13"/>
    <w:rsid w:val="000A19FF"/>
    <w:rsid w:val="000A1F05"/>
    <w:rsid w:val="000B0ABD"/>
    <w:rsid w:val="000B2784"/>
    <w:rsid w:val="000B3369"/>
    <w:rsid w:val="000B5A48"/>
    <w:rsid w:val="000B698E"/>
    <w:rsid w:val="000C4BB2"/>
    <w:rsid w:val="000C5D71"/>
    <w:rsid w:val="000C7645"/>
    <w:rsid w:val="000D2F34"/>
    <w:rsid w:val="000D308E"/>
    <w:rsid w:val="000D39B6"/>
    <w:rsid w:val="000D4635"/>
    <w:rsid w:val="000D4B7B"/>
    <w:rsid w:val="000D6E5A"/>
    <w:rsid w:val="000D75C3"/>
    <w:rsid w:val="000D7E5E"/>
    <w:rsid w:val="000E0F2F"/>
    <w:rsid w:val="000E1565"/>
    <w:rsid w:val="000E1F7D"/>
    <w:rsid w:val="000E3364"/>
    <w:rsid w:val="000E3DDF"/>
    <w:rsid w:val="000E7A1E"/>
    <w:rsid w:val="000F019E"/>
    <w:rsid w:val="000F075B"/>
    <w:rsid w:val="000F1861"/>
    <w:rsid w:val="000F1D2F"/>
    <w:rsid w:val="000F26B4"/>
    <w:rsid w:val="000F4CA3"/>
    <w:rsid w:val="000F4F16"/>
    <w:rsid w:val="000F6691"/>
    <w:rsid w:val="00101B6A"/>
    <w:rsid w:val="0010397D"/>
    <w:rsid w:val="001059CC"/>
    <w:rsid w:val="00106008"/>
    <w:rsid w:val="00111A58"/>
    <w:rsid w:val="00111FB0"/>
    <w:rsid w:val="0012038A"/>
    <w:rsid w:val="00122176"/>
    <w:rsid w:val="00124146"/>
    <w:rsid w:val="001241F5"/>
    <w:rsid w:val="00127042"/>
    <w:rsid w:val="00127341"/>
    <w:rsid w:val="0013162D"/>
    <w:rsid w:val="00131D1F"/>
    <w:rsid w:val="001375FC"/>
    <w:rsid w:val="001405D3"/>
    <w:rsid w:val="00142246"/>
    <w:rsid w:val="00145010"/>
    <w:rsid w:val="00145DBA"/>
    <w:rsid w:val="00146134"/>
    <w:rsid w:val="00151FA2"/>
    <w:rsid w:val="001524C7"/>
    <w:rsid w:val="001538D4"/>
    <w:rsid w:val="00154FAE"/>
    <w:rsid w:val="001551D0"/>
    <w:rsid w:val="0015553E"/>
    <w:rsid w:val="00157388"/>
    <w:rsid w:val="0015795D"/>
    <w:rsid w:val="00161EE1"/>
    <w:rsid w:val="00162AB2"/>
    <w:rsid w:val="0016302D"/>
    <w:rsid w:val="00163185"/>
    <w:rsid w:val="00165292"/>
    <w:rsid w:val="00165642"/>
    <w:rsid w:val="00165FC1"/>
    <w:rsid w:val="001728B5"/>
    <w:rsid w:val="00172A66"/>
    <w:rsid w:val="0017462C"/>
    <w:rsid w:val="00174A28"/>
    <w:rsid w:val="001754B8"/>
    <w:rsid w:val="00176A51"/>
    <w:rsid w:val="001805C6"/>
    <w:rsid w:val="001806B6"/>
    <w:rsid w:val="001812B5"/>
    <w:rsid w:val="00184CAB"/>
    <w:rsid w:val="00185DCC"/>
    <w:rsid w:val="00190118"/>
    <w:rsid w:val="0019381A"/>
    <w:rsid w:val="00196122"/>
    <w:rsid w:val="001964EC"/>
    <w:rsid w:val="00197474"/>
    <w:rsid w:val="001A183D"/>
    <w:rsid w:val="001A2FF5"/>
    <w:rsid w:val="001A36FA"/>
    <w:rsid w:val="001A4456"/>
    <w:rsid w:val="001A5EAF"/>
    <w:rsid w:val="001A60EA"/>
    <w:rsid w:val="001B17C7"/>
    <w:rsid w:val="001B442E"/>
    <w:rsid w:val="001B4708"/>
    <w:rsid w:val="001B5D42"/>
    <w:rsid w:val="001C0ED2"/>
    <w:rsid w:val="001C19F6"/>
    <w:rsid w:val="001C223A"/>
    <w:rsid w:val="001C36CB"/>
    <w:rsid w:val="001C7B43"/>
    <w:rsid w:val="001D0612"/>
    <w:rsid w:val="001D498E"/>
    <w:rsid w:val="001D4C49"/>
    <w:rsid w:val="001D74B1"/>
    <w:rsid w:val="001E02D3"/>
    <w:rsid w:val="001E1E7A"/>
    <w:rsid w:val="001E5D3E"/>
    <w:rsid w:val="001F2CDD"/>
    <w:rsid w:val="001F3585"/>
    <w:rsid w:val="001F4552"/>
    <w:rsid w:val="001F618C"/>
    <w:rsid w:val="001F629B"/>
    <w:rsid w:val="001F7F6F"/>
    <w:rsid w:val="00201459"/>
    <w:rsid w:val="002026F8"/>
    <w:rsid w:val="0020412C"/>
    <w:rsid w:val="0020446E"/>
    <w:rsid w:val="00204CAD"/>
    <w:rsid w:val="002107B6"/>
    <w:rsid w:val="00211542"/>
    <w:rsid w:val="0021328F"/>
    <w:rsid w:val="00214FC8"/>
    <w:rsid w:val="002160B5"/>
    <w:rsid w:val="0021642D"/>
    <w:rsid w:val="0021679B"/>
    <w:rsid w:val="0021790F"/>
    <w:rsid w:val="00217DC6"/>
    <w:rsid w:val="002220DB"/>
    <w:rsid w:val="00222D8F"/>
    <w:rsid w:val="00222E4E"/>
    <w:rsid w:val="0022444C"/>
    <w:rsid w:val="00225DD1"/>
    <w:rsid w:val="00226053"/>
    <w:rsid w:val="00227F53"/>
    <w:rsid w:val="0023229C"/>
    <w:rsid w:val="002331E5"/>
    <w:rsid w:val="0023594F"/>
    <w:rsid w:val="00235DFB"/>
    <w:rsid w:val="00236C61"/>
    <w:rsid w:val="00241488"/>
    <w:rsid w:val="00241C43"/>
    <w:rsid w:val="0024245C"/>
    <w:rsid w:val="00242514"/>
    <w:rsid w:val="002542B2"/>
    <w:rsid w:val="00255369"/>
    <w:rsid w:val="00262DB9"/>
    <w:rsid w:val="00271D40"/>
    <w:rsid w:val="00271D6A"/>
    <w:rsid w:val="00276D38"/>
    <w:rsid w:val="00280E29"/>
    <w:rsid w:val="002816A1"/>
    <w:rsid w:val="00281F93"/>
    <w:rsid w:val="002836A9"/>
    <w:rsid w:val="00284C75"/>
    <w:rsid w:val="00286411"/>
    <w:rsid w:val="00287CE4"/>
    <w:rsid w:val="00293262"/>
    <w:rsid w:val="00295311"/>
    <w:rsid w:val="0029611D"/>
    <w:rsid w:val="002A0474"/>
    <w:rsid w:val="002A4356"/>
    <w:rsid w:val="002A56FD"/>
    <w:rsid w:val="002B29D0"/>
    <w:rsid w:val="002B7835"/>
    <w:rsid w:val="002C05D2"/>
    <w:rsid w:val="002C1C4F"/>
    <w:rsid w:val="002C3B5A"/>
    <w:rsid w:val="002C4104"/>
    <w:rsid w:val="002C573F"/>
    <w:rsid w:val="002C585B"/>
    <w:rsid w:val="002D0267"/>
    <w:rsid w:val="002D1EF8"/>
    <w:rsid w:val="002D25AB"/>
    <w:rsid w:val="002D4FEA"/>
    <w:rsid w:val="002D6888"/>
    <w:rsid w:val="002D734E"/>
    <w:rsid w:val="002E0E19"/>
    <w:rsid w:val="002E1EC9"/>
    <w:rsid w:val="002E21A8"/>
    <w:rsid w:val="002E394C"/>
    <w:rsid w:val="002E39F8"/>
    <w:rsid w:val="002E3E8E"/>
    <w:rsid w:val="002E4DD3"/>
    <w:rsid w:val="002E51F5"/>
    <w:rsid w:val="002F7199"/>
    <w:rsid w:val="003035F5"/>
    <w:rsid w:val="00303698"/>
    <w:rsid w:val="00303A43"/>
    <w:rsid w:val="00305417"/>
    <w:rsid w:val="00305DE1"/>
    <w:rsid w:val="003124CD"/>
    <w:rsid w:val="00312D9D"/>
    <w:rsid w:val="00312F6C"/>
    <w:rsid w:val="003156D5"/>
    <w:rsid w:val="00315C76"/>
    <w:rsid w:val="00316FAA"/>
    <w:rsid w:val="003178E4"/>
    <w:rsid w:val="00320959"/>
    <w:rsid w:val="00320D82"/>
    <w:rsid w:val="003235D0"/>
    <w:rsid w:val="00324A77"/>
    <w:rsid w:val="00325B9B"/>
    <w:rsid w:val="00327146"/>
    <w:rsid w:val="00327CCB"/>
    <w:rsid w:val="00330078"/>
    <w:rsid w:val="00335134"/>
    <w:rsid w:val="003368D9"/>
    <w:rsid w:val="00336DFE"/>
    <w:rsid w:val="0034316A"/>
    <w:rsid w:val="00343D08"/>
    <w:rsid w:val="00343D2B"/>
    <w:rsid w:val="0034453E"/>
    <w:rsid w:val="00344A22"/>
    <w:rsid w:val="00347687"/>
    <w:rsid w:val="003479E1"/>
    <w:rsid w:val="00347D6D"/>
    <w:rsid w:val="003504FF"/>
    <w:rsid w:val="00351EEF"/>
    <w:rsid w:val="00356780"/>
    <w:rsid w:val="0035689E"/>
    <w:rsid w:val="00356EFF"/>
    <w:rsid w:val="00360387"/>
    <w:rsid w:val="00360C3C"/>
    <w:rsid w:val="00361B05"/>
    <w:rsid w:val="003658D1"/>
    <w:rsid w:val="00366DD7"/>
    <w:rsid w:val="0036735C"/>
    <w:rsid w:val="00367638"/>
    <w:rsid w:val="00370A9A"/>
    <w:rsid w:val="003746C7"/>
    <w:rsid w:val="003752BA"/>
    <w:rsid w:val="00376898"/>
    <w:rsid w:val="00381B01"/>
    <w:rsid w:val="003821D5"/>
    <w:rsid w:val="00382801"/>
    <w:rsid w:val="00383712"/>
    <w:rsid w:val="00386B55"/>
    <w:rsid w:val="00386F83"/>
    <w:rsid w:val="0038789A"/>
    <w:rsid w:val="00390FD5"/>
    <w:rsid w:val="0039334F"/>
    <w:rsid w:val="00395748"/>
    <w:rsid w:val="00395969"/>
    <w:rsid w:val="00395E6E"/>
    <w:rsid w:val="003A0059"/>
    <w:rsid w:val="003A0630"/>
    <w:rsid w:val="003A0963"/>
    <w:rsid w:val="003B3B84"/>
    <w:rsid w:val="003B3BEC"/>
    <w:rsid w:val="003B7EC0"/>
    <w:rsid w:val="003C1A37"/>
    <w:rsid w:val="003C252B"/>
    <w:rsid w:val="003C33AE"/>
    <w:rsid w:val="003C3EC8"/>
    <w:rsid w:val="003C5971"/>
    <w:rsid w:val="003C5CCE"/>
    <w:rsid w:val="003C5D69"/>
    <w:rsid w:val="003C6240"/>
    <w:rsid w:val="003C76C6"/>
    <w:rsid w:val="003D2C5D"/>
    <w:rsid w:val="003D744B"/>
    <w:rsid w:val="003E04D7"/>
    <w:rsid w:val="003F48D0"/>
    <w:rsid w:val="003F4A1A"/>
    <w:rsid w:val="003F53FE"/>
    <w:rsid w:val="003F583D"/>
    <w:rsid w:val="003F6C4B"/>
    <w:rsid w:val="004007D1"/>
    <w:rsid w:val="0040180C"/>
    <w:rsid w:val="00401B59"/>
    <w:rsid w:val="00402F87"/>
    <w:rsid w:val="0040548C"/>
    <w:rsid w:val="00405576"/>
    <w:rsid w:val="004118BD"/>
    <w:rsid w:val="00411A64"/>
    <w:rsid w:val="00412738"/>
    <w:rsid w:val="004128DB"/>
    <w:rsid w:val="00414228"/>
    <w:rsid w:val="00416952"/>
    <w:rsid w:val="00417A16"/>
    <w:rsid w:val="00420B74"/>
    <w:rsid w:val="00422B09"/>
    <w:rsid w:val="00423608"/>
    <w:rsid w:val="00424D27"/>
    <w:rsid w:val="004261B7"/>
    <w:rsid w:val="004300FF"/>
    <w:rsid w:val="0043065C"/>
    <w:rsid w:val="004311FC"/>
    <w:rsid w:val="00431AB0"/>
    <w:rsid w:val="00432F6B"/>
    <w:rsid w:val="00435AEE"/>
    <w:rsid w:val="00436D70"/>
    <w:rsid w:val="00440914"/>
    <w:rsid w:val="00443E9C"/>
    <w:rsid w:val="00445ADE"/>
    <w:rsid w:val="004468DD"/>
    <w:rsid w:val="0044799E"/>
    <w:rsid w:val="00450C92"/>
    <w:rsid w:val="0045483E"/>
    <w:rsid w:val="0045507F"/>
    <w:rsid w:val="00455724"/>
    <w:rsid w:val="004564DA"/>
    <w:rsid w:val="00460507"/>
    <w:rsid w:val="0046113D"/>
    <w:rsid w:val="00464EB7"/>
    <w:rsid w:val="004650F9"/>
    <w:rsid w:val="00465BFA"/>
    <w:rsid w:val="0046789E"/>
    <w:rsid w:val="00467A80"/>
    <w:rsid w:val="004709AD"/>
    <w:rsid w:val="00471447"/>
    <w:rsid w:val="00472092"/>
    <w:rsid w:val="00474B21"/>
    <w:rsid w:val="0047557B"/>
    <w:rsid w:val="004755CC"/>
    <w:rsid w:val="00475EBC"/>
    <w:rsid w:val="004777AA"/>
    <w:rsid w:val="0047782E"/>
    <w:rsid w:val="00477F31"/>
    <w:rsid w:val="004815F1"/>
    <w:rsid w:val="00482715"/>
    <w:rsid w:val="00483777"/>
    <w:rsid w:val="00483F37"/>
    <w:rsid w:val="00485D2B"/>
    <w:rsid w:val="0048632F"/>
    <w:rsid w:val="004869C1"/>
    <w:rsid w:val="00487F1F"/>
    <w:rsid w:val="0049150C"/>
    <w:rsid w:val="004926EA"/>
    <w:rsid w:val="0049515A"/>
    <w:rsid w:val="00496C2A"/>
    <w:rsid w:val="004A048A"/>
    <w:rsid w:val="004A07C0"/>
    <w:rsid w:val="004A3E24"/>
    <w:rsid w:val="004A4188"/>
    <w:rsid w:val="004A5634"/>
    <w:rsid w:val="004A7174"/>
    <w:rsid w:val="004A75B7"/>
    <w:rsid w:val="004A79FD"/>
    <w:rsid w:val="004B06ED"/>
    <w:rsid w:val="004B1724"/>
    <w:rsid w:val="004B3F53"/>
    <w:rsid w:val="004B448E"/>
    <w:rsid w:val="004B5F2B"/>
    <w:rsid w:val="004C0CDF"/>
    <w:rsid w:val="004C0EEB"/>
    <w:rsid w:val="004C1EA4"/>
    <w:rsid w:val="004C401E"/>
    <w:rsid w:val="004C46CC"/>
    <w:rsid w:val="004C4E5A"/>
    <w:rsid w:val="004C51C6"/>
    <w:rsid w:val="004C60B0"/>
    <w:rsid w:val="004C6177"/>
    <w:rsid w:val="004C7B97"/>
    <w:rsid w:val="004D06A2"/>
    <w:rsid w:val="004D078F"/>
    <w:rsid w:val="004D48B6"/>
    <w:rsid w:val="004D4CA8"/>
    <w:rsid w:val="004D4DAD"/>
    <w:rsid w:val="004D4DD6"/>
    <w:rsid w:val="004D6219"/>
    <w:rsid w:val="004D7223"/>
    <w:rsid w:val="004E23D3"/>
    <w:rsid w:val="004E5721"/>
    <w:rsid w:val="004E6C82"/>
    <w:rsid w:val="004E7355"/>
    <w:rsid w:val="004E77F3"/>
    <w:rsid w:val="004F052C"/>
    <w:rsid w:val="004F2064"/>
    <w:rsid w:val="004F23CC"/>
    <w:rsid w:val="004F245B"/>
    <w:rsid w:val="004F31D7"/>
    <w:rsid w:val="004F3427"/>
    <w:rsid w:val="004F41D6"/>
    <w:rsid w:val="00500EB5"/>
    <w:rsid w:val="0050418C"/>
    <w:rsid w:val="005043B6"/>
    <w:rsid w:val="0050623C"/>
    <w:rsid w:val="00510197"/>
    <w:rsid w:val="00512712"/>
    <w:rsid w:val="00512D74"/>
    <w:rsid w:val="00512EA1"/>
    <w:rsid w:val="005145D1"/>
    <w:rsid w:val="0051467D"/>
    <w:rsid w:val="00514E1E"/>
    <w:rsid w:val="00514ED6"/>
    <w:rsid w:val="00515184"/>
    <w:rsid w:val="00517ACD"/>
    <w:rsid w:val="005220C2"/>
    <w:rsid w:val="00523E19"/>
    <w:rsid w:val="0052566E"/>
    <w:rsid w:val="00527277"/>
    <w:rsid w:val="005301AA"/>
    <w:rsid w:val="00531139"/>
    <w:rsid w:val="00532B6A"/>
    <w:rsid w:val="005350A7"/>
    <w:rsid w:val="00535D67"/>
    <w:rsid w:val="00536A47"/>
    <w:rsid w:val="005407A6"/>
    <w:rsid w:val="00546A7C"/>
    <w:rsid w:val="005476A2"/>
    <w:rsid w:val="0054777A"/>
    <w:rsid w:val="005512E8"/>
    <w:rsid w:val="0055276D"/>
    <w:rsid w:val="00557BBC"/>
    <w:rsid w:val="00561031"/>
    <w:rsid w:val="005647E4"/>
    <w:rsid w:val="00567671"/>
    <w:rsid w:val="005676BA"/>
    <w:rsid w:val="0057417D"/>
    <w:rsid w:val="00575263"/>
    <w:rsid w:val="00575773"/>
    <w:rsid w:val="00575A5C"/>
    <w:rsid w:val="00575D69"/>
    <w:rsid w:val="005770FF"/>
    <w:rsid w:val="005926A4"/>
    <w:rsid w:val="0059314B"/>
    <w:rsid w:val="00595AEB"/>
    <w:rsid w:val="0059623B"/>
    <w:rsid w:val="005971BE"/>
    <w:rsid w:val="005A2DFB"/>
    <w:rsid w:val="005B018A"/>
    <w:rsid w:val="005B0358"/>
    <w:rsid w:val="005B06D2"/>
    <w:rsid w:val="005B2C56"/>
    <w:rsid w:val="005B2FF0"/>
    <w:rsid w:val="005B3745"/>
    <w:rsid w:val="005B4F15"/>
    <w:rsid w:val="005B594C"/>
    <w:rsid w:val="005B65F0"/>
    <w:rsid w:val="005B7707"/>
    <w:rsid w:val="005C3AA5"/>
    <w:rsid w:val="005C468D"/>
    <w:rsid w:val="005C4DF0"/>
    <w:rsid w:val="005C5F89"/>
    <w:rsid w:val="005C5FF2"/>
    <w:rsid w:val="005C7DF7"/>
    <w:rsid w:val="005D04EC"/>
    <w:rsid w:val="005D32C1"/>
    <w:rsid w:val="005D3A7F"/>
    <w:rsid w:val="005D42DA"/>
    <w:rsid w:val="005D5424"/>
    <w:rsid w:val="005E4094"/>
    <w:rsid w:val="005E4782"/>
    <w:rsid w:val="005E542B"/>
    <w:rsid w:val="005E62D3"/>
    <w:rsid w:val="005E7CF1"/>
    <w:rsid w:val="005F0A0A"/>
    <w:rsid w:val="005F0EA0"/>
    <w:rsid w:val="005F281E"/>
    <w:rsid w:val="005F481E"/>
    <w:rsid w:val="005F65F8"/>
    <w:rsid w:val="005F6653"/>
    <w:rsid w:val="005F7CA2"/>
    <w:rsid w:val="00601113"/>
    <w:rsid w:val="006030AB"/>
    <w:rsid w:val="00606421"/>
    <w:rsid w:val="006121CC"/>
    <w:rsid w:val="00612F49"/>
    <w:rsid w:val="006139F8"/>
    <w:rsid w:val="0061459E"/>
    <w:rsid w:val="00615859"/>
    <w:rsid w:val="006173B6"/>
    <w:rsid w:val="00621434"/>
    <w:rsid w:val="00622576"/>
    <w:rsid w:val="0062279D"/>
    <w:rsid w:val="00624158"/>
    <w:rsid w:val="00627B3D"/>
    <w:rsid w:val="00627C2D"/>
    <w:rsid w:val="006313F4"/>
    <w:rsid w:val="00632A00"/>
    <w:rsid w:val="006351DB"/>
    <w:rsid w:val="00636B48"/>
    <w:rsid w:val="006401B9"/>
    <w:rsid w:val="00641E67"/>
    <w:rsid w:val="00642A4C"/>
    <w:rsid w:val="00642D83"/>
    <w:rsid w:val="006442BD"/>
    <w:rsid w:val="006458F3"/>
    <w:rsid w:val="00645B66"/>
    <w:rsid w:val="0064607D"/>
    <w:rsid w:val="006478CA"/>
    <w:rsid w:val="006505DE"/>
    <w:rsid w:val="006516E4"/>
    <w:rsid w:val="00652DD1"/>
    <w:rsid w:val="00652EB2"/>
    <w:rsid w:val="006556BA"/>
    <w:rsid w:val="00655C48"/>
    <w:rsid w:val="00655F71"/>
    <w:rsid w:val="0065612D"/>
    <w:rsid w:val="006642DE"/>
    <w:rsid w:val="00664E62"/>
    <w:rsid w:val="0066534E"/>
    <w:rsid w:val="00666E5F"/>
    <w:rsid w:val="00671137"/>
    <w:rsid w:val="00671EB7"/>
    <w:rsid w:val="00672CB6"/>
    <w:rsid w:val="00674172"/>
    <w:rsid w:val="00677FD2"/>
    <w:rsid w:val="006820CD"/>
    <w:rsid w:val="00684068"/>
    <w:rsid w:val="006908AF"/>
    <w:rsid w:val="00691477"/>
    <w:rsid w:val="00695165"/>
    <w:rsid w:val="00697369"/>
    <w:rsid w:val="00697DB1"/>
    <w:rsid w:val="006A0EB7"/>
    <w:rsid w:val="006A2894"/>
    <w:rsid w:val="006A2980"/>
    <w:rsid w:val="006A2EA2"/>
    <w:rsid w:val="006A3CDE"/>
    <w:rsid w:val="006B00E3"/>
    <w:rsid w:val="006B1FFC"/>
    <w:rsid w:val="006B45A9"/>
    <w:rsid w:val="006B547F"/>
    <w:rsid w:val="006B5740"/>
    <w:rsid w:val="006B69A9"/>
    <w:rsid w:val="006C1100"/>
    <w:rsid w:val="006C1B69"/>
    <w:rsid w:val="006C29A8"/>
    <w:rsid w:val="006C64F3"/>
    <w:rsid w:val="006D3323"/>
    <w:rsid w:val="006D45DD"/>
    <w:rsid w:val="006D5A1A"/>
    <w:rsid w:val="006E4200"/>
    <w:rsid w:val="006E6F4F"/>
    <w:rsid w:val="006F0C9A"/>
    <w:rsid w:val="006F0F2E"/>
    <w:rsid w:val="006F2324"/>
    <w:rsid w:val="006F349B"/>
    <w:rsid w:val="006F569F"/>
    <w:rsid w:val="006F76B6"/>
    <w:rsid w:val="006F7745"/>
    <w:rsid w:val="006F798B"/>
    <w:rsid w:val="00700157"/>
    <w:rsid w:val="00700A19"/>
    <w:rsid w:val="00700B97"/>
    <w:rsid w:val="00702F4D"/>
    <w:rsid w:val="00702F52"/>
    <w:rsid w:val="007055D0"/>
    <w:rsid w:val="00705881"/>
    <w:rsid w:val="00706AB5"/>
    <w:rsid w:val="00706CC2"/>
    <w:rsid w:val="00713919"/>
    <w:rsid w:val="00713E70"/>
    <w:rsid w:val="00714CEB"/>
    <w:rsid w:val="00715069"/>
    <w:rsid w:val="0071700C"/>
    <w:rsid w:val="007206B1"/>
    <w:rsid w:val="00722BB8"/>
    <w:rsid w:val="00725E04"/>
    <w:rsid w:val="007265F8"/>
    <w:rsid w:val="00731CF0"/>
    <w:rsid w:val="00735575"/>
    <w:rsid w:val="007372FB"/>
    <w:rsid w:val="0074077C"/>
    <w:rsid w:val="0074159C"/>
    <w:rsid w:val="0074303A"/>
    <w:rsid w:val="00744763"/>
    <w:rsid w:val="0074610A"/>
    <w:rsid w:val="00750878"/>
    <w:rsid w:val="007509DF"/>
    <w:rsid w:val="00750C6D"/>
    <w:rsid w:val="0075295E"/>
    <w:rsid w:val="00753A01"/>
    <w:rsid w:val="00755772"/>
    <w:rsid w:val="007561ED"/>
    <w:rsid w:val="0075782F"/>
    <w:rsid w:val="00757D52"/>
    <w:rsid w:val="00760D68"/>
    <w:rsid w:val="00760FE6"/>
    <w:rsid w:val="00762648"/>
    <w:rsid w:val="00762966"/>
    <w:rsid w:val="00764E35"/>
    <w:rsid w:val="00767E9F"/>
    <w:rsid w:val="00770BFF"/>
    <w:rsid w:val="007714F3"/>
    <w:rsid w:val="00782765"/>
    <w:rsid w:val="00787522"/>
    <w:rsid w:val="00794732"/>
    <w:rsid w:val="00794C45"/>
    <w:rsid w:val="007958AF"/>
    <w:rsid w:val="00795FE8"/>
    <w:rsid w:val="00797478"/>
    <w:rsid w:val="007A277A"/>
    <w:rsid w:val="007A4290"/>
    <w:rsid w:val="007A4884"/>
    <w:rsid w:val="007A5F9D"/>
    <w:rsid w:val="007A663D"/>
    <w:rsid w:val="007A6FF4"/>
    <w:rsid w:val="007A78C2"/>
    <w:rsid w:val="007B02BD"/>
    <w:rsid w:val="007B1A27"/>
    <w:rsid w:val="007B305B"/>
    <w:rsid w:val="007B4DA6"/>
    <w:rsid w:val="007B57F6"/>
    <w:rsid w:val="007B58B6"/>
    <w:rsid w:val="007B711C"/>
    <w:rsid w:val="007C12C8"/>
    <w:rsid w:val="007C16A2"/>
    <w:rsid w:val="007C2571"/>
    <w:rsid w:val="007C2C7F"/>
    <w:rsid w:val="007C3415"/>
    <w:rsid w:val="007C52C0"/>
    <w:rsid w:val="007C5980"/>
    <w:rsid w:val="007C5D55"/>
    <w:rsid w:val="007C72AE"/>
    <w:rsid w:val="007C77A3"/>
    <w:rsid w:val="007D21CB"/>
    <w:rsid w:val="007D5561"/>
    <w:rsid w:val="007D5FF2"/>
    <w:rsid w:val="007D7224"/>
    <w:rsid w:val="007D7355"/>
    <w:rsid w:val="007E46EC"/>
    <w:rsid w:val="007E694D"/>
    <w:rsid w:val="007E6A11"/>
    <w:rsid w:val="007F2896"/>
    <w:rsid w:val="007F2B13"/>
    <w:rsid w:val="007F4F29"/>
    <w:rsid w:val="007F6254"/>
    <w:rsid w:val="007F664D"/>
    <w:rsid w:val="007F704B"/>
    <w:rsid w:val="0080178C"/>
    <w:rsid w:val="008029EE"/>
    <w:rsid w:val="008056FD"/>
    <w:rsid w:val="0080723E"/>
    <w:rsid w:val="008106C8"/>
    <w:rsid w:val="00811499"/>
    <w:rsid w:val="008123E9"/>
    <w:rsid w:val="00814D5D"/>
    <w:rsid w:val="00814FF9"/>
    <w:rsid w:val="00816B9F"/>
    <w:rsid w:val="00817962"/>
    <w:rsid w:val="00822193"/>
    <w:rsid w:val="00822D53"/>
    <w:rsid w:val="008241C9"/>
    <w:rsid w:val="0083181D"/>
    <w:rsid w:val="00831CDE"/>
    <w:rsid w:val="008328DF"/>
    <w:rsid w:val="00833333"/>
    <w:rsid w:val="00837832"/>
    <w:rsid w:val="0084128A"/>
    <w:rsid w:val="008427B8"/>
    <w:rsid w:val="008430F0"/>
    <w:rsid w:val="00846277"/>
    <w:rsid w:val="008466BA"/>
    <w:rsid w:val="008511A9"/>
    <w:rsid w:val="008538E8"/>
    <w:rsid w:val="00856A67"/>
    <w:rsid w:val="008570C7"/>
    <w:rsid w:val="00857218"/>
    <w:rsid w:val="00860E5F"/>
    <w:rsid w:val="00861454"/>
    <w:rsid w:val="008645D7"/>
    <w:rsid w:val="00866501"/>
    <w:rsid w:val="00873238"/>
    <w:rsid w:val="00874D1C"/>
    <w:rsid w:val="00875B8C"/>
    <w:rsid w:val="0087706E"/>
    <w:rsid w:val="0087707C"/>
    <w:rsid w:val="008774DB"/>
    <w:rsid w:val="00880476"/>
    <w:rsid w:val="00883D91"/>
    <w:rsid w:val="0088541C"/>
    <w:rsid w:val="008901A0"/>
    <w:rsid w:val="0089157A"/>
    <w:rsid w:val="00892B23"/>
    <w:rsid w:val="00893CBD"/>
    <w:rsid w:val="00893E52"/>
    <w:rsid w:val="00893E81"/>
    <w:rsid w:val="00896FBE"/>
    <w:rsid w:val="008A6738"/>
    <w:rsid w:val="008A77D0"/>
    <w:rsid w:val="008B37E2"/>
    <w:rsid w:val="008B5524"/>
    <w:rsid w:val="008B5712"/>
    <w:rsid w:val="008B6693"/>
    <w:rsid w:val="008B6E40"/>
    <w:rsid w:val="008C0D31"/>
    <w:rsid w:val="008C0D36"/>
    <w:rsid w:val="008C1B2D"/>
    <w:rsid w:val="008C3281"/>
    <w:rsid w:val="008C4F6A"/>
    <w:rsid w:val="008D1715"/>
    <w:rsid w:val="008D2BA8"/>
    <w:rsid w:val="008D35A9"/>
    <w:rsid w:val="008D7750"/>
    <w:rsid w:val="008E07BB"/>
    <w:rsid w:val="008E1354"/>
    <w:rsid w:val="008E2D2D"/>
    <w:rsid w:val="008E34AD"/>
    <w:rsid w:val="008E5AE4"/>
    <w:rsid w:val="008E713E"/>
    <w:rsid w:val="008F06AD"/>
    <w:rsid w:val="008F4564"/>
    <w:rsid w:val="008F4DE5"/>
    <w:rsid w:val="00903144"/>
    <w:rsid w:val="00904345"/>
    <w:rsid w:val="009044CD"/>
    <w:rsid w:val="00904D66"/>
    <w:rsid w:val="00905480"/>
    <w:rsid w:val="00905534"/>
    <w:rsid w:val="0090565E"/>
    <w:rsid w:val="00905911"/>
    <w:rsid w:val="00905C4A"/>
    <w:rsid w:val="00906F69"/>
    <w:rsid w:val="009070EE"/>
    <w:rsid w:val="00907708"/>
    <w:rsid w:val="00907D8D"/>
    <w:rsid w:val="00910417"/>
    <w:rsid w:val="009144CD"/>
    <w:rsid w:val="009164D7"/>
    <w:rsid w:val="00920B67"/>
    <w:rsid w:val="00921CB4"/>
    <w:rsid w:val="00922A8D"/>
    <w:rsid w:val="009248D2"/>
    <w:rsid w:val="00924DB6"/>
    <w:rsid w:val="00930F6D"/>
    <w:rsid w:val="0093189C"/>
    <w:rsid w:val="00931BED"/>
    <w:rsid w:val="0094185A"/>
    <w:rsid w:val="009429FE"/>
    <w:rsid w:val="00942B3A"/>
    <w:rsid w:val="0094445B"/>
    <w:rsid w:val="00945EE7"/>
    <w:rsid w:val="00946DD8"/>
    <w:rsid w:val="00947254"/>
    <w:rsid w:val="009478BA"/>
    <w:rsid w:val="009501B9"/>
    <w:rsid w:val="009508E9"/>
    <w:rsid w:val="009512B4"/>
    <w:rsid w:val="0095433D"/>
    <w:rsid w:val="009544B3"/>
    <w:rsid w:val="00956A02"/>
    <w:rsid w:val="009576C9"/>
    <w:rsid w:val="00960CEC"/>
    <w:rsid w:val="00960D86"/>
    <w:rsid w:val="0096193D"/>
    <w:rsid w:val="009637AE"/>
    <w:rsid w:val="00963D14"/>
    <w:rsid w:val="00964DE4"/>
    <w:rsid w:val="00965DF4"/>
    <w:rsid w:val="009662FD"/>
    <w:rsid w:val="0096690A"/>
    <w:rsid w:val="0096746A"/>
    <w:rsid w:val="00971831"/>
    <w:rsid w:val="009734D0"/>
    <w:rsid w:val="00973C81"/>
    <w:rsid w:val="00983324"/>
    <w:rsid w:val="00983BD1"/>
    <w:rsid w:val="009853CD"/>
    <w:rsid w:val="00990223"/>
    <w:rsid w:val="00990D8C"/>
    <w:rsid w:val="00990E49"/>
    <w:rsid w:val="00994E4E"/>
    <w:rsid w:val="009955C8"/>
    <w:rsid w:val="009A3093"/>
    <w:rsid w:val="009A4ACE"/>
    <w:rsid w:val="009A5252"/>
    <w:rsid w:val="009A5AF7"/>
    <w:rsid w:val="009A5F98"/>
    <w:rsid w:val="009A643B"/>
    <w:rsid w:val="009A6DE2"/>
    <w:rsid w:val="009B05C0"/>
    <w:rsid w:val="009B0AA5"/>
    <w:rsid w:val="009B5A56"/>
    <w:rsid w:val="009B5EA5"/>
    <w:rsid w:val="009B6D3C"/>
    <w:rsid w:val="009B70A5"/>
    <w:rsid w:val="009B7440"/>
    <w:rsid w:val="009C2A32"/>
    <w:rsid w:val="009C46E6"/>
    <w:rsid w:val="009C5750"/>
    <w:rsid w:val="009C779B"/>
    <w:rsid w:val="009D2844"/>
    <w:rsid w:val="009D4D5B"/>
    <w:rsid w:val="009E1A27"/>
    <w:rsid w:val="009E1E3D"/>
    <w:rsid w:val="009E3851"/>
    <w:rsid w:val="009E59A3"/>
    <w:rsid w:val="009F11B0"/>
    <w:rsid w:val="009F521A"/>
    <w:rsid w:val="009F7293"/>
    <w:rsid w:val="00A019E5"/>
    <w:rsid w:val="00A02222"/>
    <w:rsid w:val="00A05521"/>
    <w:rsid w:val="00A0690D"/>
    <w:rsid w:val="00A103F1"/>
    <w:rsid w:val="00A11A46"/>
    <w:rsid w:val="00A1354E"/>
    <w:rsid w:val="00A1463C"/>
    <w:rsid w:val="00A14B16"/>
    <w:rsid w:val="00A151FE"/>
    <w:rsid w:val="00A161C9"/>
    <w:rsid w:val="00A20CD0"/>
    <w:rsid w:val="00A2229A"/>
    <w:rsid w:val="00A22B99"/>
    <w:rsid w:val="00A24108"/>
    <w:rsid w:val="00A25FD7"/>
    <w:rsid w:val="00A3109C"/>
    <w:rsid w:val="00A31279"/>
    <w:rsid w:val="00A31B7F"/>
    <w:rsid w:val="00A34832"/>
    <w:rsid w:val="00A34DAE"/>
    <w:rsid w:val="00A4085C"/>
    <w:rsid w:val="00A41CB5"/>
    <w:rsid w:val="00A42C54"/>
    <w:rsid w:val="00A4354E"/>
    <w:rsid w:val="00A4447B"/>
    <w:rsid w:val="00A46BEF"/>
    <w:rsid w:val="00A505CC"/>
    <w:rsid w:val="00A50CCD"/>
    <w:rsid w:val="00A63C8C"/>
    <w:rsid w:val="00A7614A"/>
    <w:rsid w:val="00A80085"/>
    <w:rsid w:val="00A846CE"/>
    <w:rsid w:val="00A8747A"/>
    <w:rsid w:val="00A904E9"/>
    <w:rsid w:val="00A921BD"/>
    <w:rsid w:val="00A9289B"/>
    <w:rsid w:val="00A94EBA"/>
    <w:rsid w:val="00A965BB"/>
    <w:rsid w:val="00A9739A"/>
    <w:rsid w:val="00AA031F"/>
    <w:rsid w:val="00AA052C"/>
    <w:rsid w:val="00AA224F"/>
    <w:rsid w:val="00AA33B6"/>
    <w:rsid w:val="00AA450A"/>
    <w:rsid w:val="00AB0779"/>
    <w:rsid w:val="00AB191D"/>
    <w:rsid w:val="00AB3B76"/>
    <w:rsid w:val="00AB4CA3"/>
    <w:rsid w:val="00AC1675"/>
    <w:rsid w:val="00AC1757"/>
    <w:rsid w:val="00AC199F"/>
    <w:rsid w:val="00AC1E8C"/>
    <w:rsid w:val="00AC3B09"/>
    <w:rsid w:val="00AC5939"/>
    <w:rsid w:val="00AC5C37"/>
    <w:rsid w:val="00AC627A"/>
    <w:rsid w:val="00AC68A7"/>
    <w:rsid w:val="00AC7C3D"/>
    <w:rsid w:val="00AD402D"/>
    <w:rsid w:val="00AD5F28"/>
    <w:rsid w:val="00AD5FC7"/>
    <w:rsid w:val="00AD780C"/>
    <w:rsid w:val="00AE020C"/>
    <w:rsid w:val="00AE0D15"/>
    <w:rsid w:val="00AE2B38"/>
    <w:rsid w:val="00AE46F2"/>
    <w:rsid w:val="00AE4A9B"/>
    <w:rsid w:val="00AE6103"/>
    <w:rsid w:val="00AF06A5"/>
    <w:rsid w:val="00AF0EAD"/>
    <w:rsid w:val="00AF1AED"/>
    <w:rsid w:val="00AF1F7A"/>
    <w:rsid w:val="00AF52BF"/>
    <w:rsid w:val="00AF53A0"/>
    <w:rsid w:val="00AF7D1D"/>
    <w:rsid w:val="00B048CB"/>
    <w:rsid w:val="00B050F7"/>
    <w:rsid w:val="00B05823"/>
    <w:rsid w:val="00B063F4"/>
    <w:rsid w:val="00B06707"/>
    <w:rsid w:val="00B074D7"/>
    <w:rsid w:val="00B1098C"/>
    <w:rsid w:val="00B113AE"/>
    <w:rsid w:val="00B11CF1"/>
    <w:rsid w:val="00B11E07"/>
    <w:rsid w:val="00B14162"/>
    <w:rsid w:val="00B15996"/>
    <w:rsid w:val="00B16C3B"/>
    <w:rsid w:val="00B17946"/>
    <w:rsid w:val="00B23562"/>
    <w:rsid w:val="00B246CB"/>
    <w:rsid w:val="00B25DBD"/>
    <w:rsid w:val="00B26836"/>
    <w:rsid w:val="00B31308"/>
    <w:rsid w:val="00B34E59"/>
    <w:rsid w:val="00B35E5D"/>
    <w:rsid w:val="00B37424"/>
    <w:rsid w:val="00B3754D"/>
    <w:rsid w:val="00B375F3"/>
    <w:rsid w:val="00B414A8"/>
    <w:rsid w:val="00B41CA3"/>
    <w:rsid w:val="00B421D0"/>
    <w:rsid w:val="00B42C58"/>
    <w:rsid w:val="00B437F1"/>
    <w:rsid w:val="00B44C6E"/>
    <w:rsid w:val="00B46072"/>
    <w:rsid w:val="00B47CDF"/>
    <w:rsid w:val="00B53328"/>
    <w:rsid w:val="00B54891"/>
    <w:rsid w:val="00B55471"/>
    <w:rsid w:val="00B57471"/>
    <w:rsid w:val="00B578DF"/>
    <w:rsid w:val="00B6047D"/>
    <w:rsid w:val="00B63030"/>
    <w:rsid w:val="00B63941"/>
    <w:rsid w:val="00B659E2"/>
    <w:rsid w:val="00B65B5D"/>
    <w:rsid w:val="00B66325"/>
    <w:rsid w:val="00B67865"/>
    <w:rsid w:val="00B72101"/>
    <w:rsid w:val="00B73CC6"/>
    <w:rsid w:val="00B74CA1"/>
    <w:rsid w:val="00B75DE1"/>
    <w:rsid w:val="00B76A0C"/>
    <w:rsid w:val="00B7762B"/>
    <w:rsid w:val="00B8382A"/>
    <w:rsid w:val="00B84AD4"/>
    <w:rsid w:val="00B868FC"/>
    <w:rsid w:val="00B937EE"/>
    <w:rsid w:val="00B95DCD"/>
    <w:rsid w:val="00B96429"/>
    <w:rsid w:val="00B9748E"/>
    <w:rsid w:val="00B97FF9"/>
    <w:rsid w:val="00BA33A0"/>
    <w:rsid w:val="00BA4310"/>
    <w:rsid w:val="00BA4410"/>
    <w:rsid w:val="00BA5A7F"/>
    <w:rsid w:val="00BA6EDF"/>
    <w:rsid w:val="00BA74EE"/>
    <w:rsid w:val="00BA77CB"/>
    <w:rsid w:val="00BB383E"/>
    <w:rsid w:val="00BB7781"/>
    <w:rsid w:val="00BB7E31"/>
    <w:rsid w:val="00BC11A9"/>
    <w:rsid w:val="00BC20D2"/>
    <w:rsid w:val="00BC2DB6"/>
    <w:rsid w:val="00BC5286"/>
    <w:rsid w:val="00BC75E5"/>
    <w:rsid w:val="00BD495D"/>
    <w:rsid w:val="00BD541E"/>
    <w:rsid w:val="00BE0A79"/>
    <w:rsid w:val="00BE0FBB"/>
    <w:rsid w:val="00BE1DFB"/>
    <w:rsid w:val="00BE2930"/>
    <w:rsid w:val="00BE5A1F"/>
    <w:rsid w:val="00BE5CA0"/>
    <w:rsid w:val="00BE6097"/>
    <w:rsid w:val="00BE62BB"/>
    <w:rsid w:val="00BF07CE"/>
    <w:rsid w:val="00BF28C0"/>
    <w:rsid w:val="00BF3740"/>
    <w:rsid w:val="00BF4F3E"/>
    <w:rsid w:val="00BF59E1"/>
    <w:rsid w:val="00C00C05"/>
    <w:rsid w:val="00C00FA3"/>
    <w:rsid w:val="00C03F3F"/>
    <w:rsid w:val="00C05E6C"/>
    <w:rsid w:val="00C12C29"/>
    <w:rsid w:val="00C15264"/>
    <w:rsid w:val="00C161BA"/>
    <w:rsid w:val="00C17BC9"/>
    <w:rsid w:val="00C21699"/>
    <w:rsid w:val="00C21F75"/>
    <w:rsid w:val="00C22B3D"/>
    <w:rsid w:val="00C23818"/>
    <w:rsid w:val="00C24150"/>
    <w:rsid w:val="00C262F8"/>
    <w:rsid w:val="00C27C85"/>
    <w:rsid w:val="00C30685"/>
    <w:rsid w:val="00C30766"/>
    <w:rsid w:val="00C309C8"/>
    <w:rsid w:val="00C32259"/>
    <w:rsid w:val="00C330F7"/>
    <w:rsid w:val="00C358B7"/>
    <w:rsid w:val="00C3657D"/>
    <w:rsid w:val="00C37631"/>
    <w:rsid w:val="00C3797C"/>
    <w:rsid w:val="00C43194"/>
    <w:rsid w:val="00C44EEE"/>
    <w:rsid w:val="00C47A50"/>
    <w:rsid w:val="00C51B69"/>
    <w:rsid w:val="00C5381F"/>
    <w:rsid w:val="00C55489"/>
    <w:rsid w:val="00C608F1"/>
    <w:rsid w:val="00C64904"/>
    <w:rsid w:val="00C64E9F"/>
    <w:rsid w:val="00C67EB4"/>
    <w:rsid w:val="00C702A0"/>
    <w:rsid w:val="00C748F8"/>
    <w:rsid w:val="00C75E3A"/>
    <w:rsid w:val="00C760D5"/>
    <w:rsid w:val="00C76521"/>
    <w:rsid w:val="00C76D4E"/>
    <w:rsid w:val="00C774F0"/>
    <w:rsid w:val="00C8350A"/>
    <w:rsid w:val="00C8580E"/>
    <w:rsid w:val="00C865C7"/>
    <w:rsid w:val="00C86AC1"/>
    <w:rsid w:val="00C86D6E"/>
    <w:rsid w:val="00C870E9"/>
    <w:rsid w:val="00C871E8"/>
    <w:rsid w:val="00C926AA"/>
    <w:rsid w:val="00C93FFB"/>
    <w:rsid w:val="00C96F49"/>
    <w:rsid w:val="00C974CE"/>
    <w:rsid w:val="00C975FA"/>
    <w:rsid w:val="00C9777A"/>
    <w:rsid w:val="00CA0121"/>
    <w:rsid w:val="00CA6F05"/>
    <w:rsid w:val="00CA77BE"/>
    <w:rsid w:val="00CB1105"/>
    <w:rsid w:val="00CB2B49"/>
    <w:rsid w:val="00CB3E2B"/>
    <w:rsid w:val="00CB3EF9"/>
    <w:rsid w:val="00CB5387"/>
    <w:rsid w:val="00CB5C78"/>
    <w:rsid w:val="00CB6257"/>
    <w:rsid w:val="00CB6681"/>
    <w:rsid w:val="00CB6C24"/>
    <w:rsid w:val="00CB7461"/>
    <w:rsid w:val="00CB7F39"/>
    <w:rsid w:val="00CC11EE"/>
    <w:rsid w:val="00CC1BAB"/>
    <w:rsid w:val="00CC21EC"/>
    <w:rsid w:val="00CC2AF7"/>
    <w:rsid w:val="00CC3C65"/>
    <w:rsid w:val="00CC6B56"/>
    <w:rsid w:val="00CC7D5E"/>
    <w:rsid w:val="00CD4D3C"/>
    <w:rsid w:val="00CD5377"/>
    <w:rsid w:val="00CD6B27"/>
    <w:rsid w:val="00CE1CA1"/>
    <w:rsid w:val="00CE25AE"/>
    <w:rsid w:val="00D036B0"/>
    <w:rsid w:val="00D03D4B"/>
    <w:rsid w:val="00D03F13"/>
    <w:rsid w:val="00D05832"/>
    <w:rsid w:val="00D07101"/>
    <w:rsid w:val="00D15675"/>
    <w:rsid w:val="00D16FBD"/>
    <w:rsid w:val="00D22532"/>
    <w:rsid w:val="00D22D11"/>
    <w:rsid w:val="00D30A24"/>
    <w:rsid w:val="00D3103C"/>
    <w:rsid w:val="00D311C6"/>
    <w:rsid w:val="00D31BC3"/>
    <w:rsid w:val="00D329BE"/>
    <w:rsid w:val="00D32D4B"/>
    <w:rsid w:val="00D36DF7"/>
    <w:rsid w:val="00D40D37"/>
    <w:rsid w:val="00D40F76"/>
    <w:rsid w:val="00D458D4"/>
    <w:rsid w:val="00D4733E"/>
    <w:rsid w:val="00D47944"/>
    <w:rsid w:val="00D50E46"/>
    <w:rsid w:val="00D510AC"/>
    <w:rsid w:val="00D51588"/>
    <w:rsid w:val="00D5559D"/>
    <w:rsid w:val="00D55CA6"/>
    <w:rsid w:val="00D56D6F"/>
    <w:rsid w:val="00D57491"/>
    <w:rsid w:val="00D60216"/>
    <w:rsid w:val="00D61309"/>
    <w:rsid w:val="00D61608"/>
    <w:rsid w:val="00D61884"/>
    <w:rsid w:val="00D64E3A"/>
    <w:rsid w:val="00D7542A"/>
    <w:rsid w:val="00D830D4"/>
    <w:rsid w:val="00D84385"/>
    <w:rsid w:val="00D9005B"/>
    <w:rsid w:val="00D92E42"/>
    <w:rsid w:val="00D94B65"/>
    <w:rsid w:val="00D96575"/>
    <w:rsid w:val="00DA0053"/>
    <w:rsid w:val="00DA303B"/>
    <w:rsid w:val="00DA3DB0"/>
    <w:rsid w:val="00DB21A9"/>
    <w:rsid w:val="00DB2C03"/>
    <w:rsid w:val="00DB74E0"/>
    <w:rsid w:val="00DC046A"/>
    <w:rsid w:val="00DC0CD6"/>
    <w:rsid w:val="00DC4C1A"/>
    <w:rsid w:val="00DC664D"/>
    <w:rsid w:val="00DC6E9B"/>
    <w:rsid w:val="00DC7C37"/>
    <w:rsid w:val="00DC7FB3"/>
    <w:rsid w:val="00DD0D2B"/>
    <w:rsid w:val="00DD3090"/>
    <w:rsid w:val="00DD337D"/>
    <w:rsid w:val="00DD5B94"/>
    <w:rsid w:val="00DD6F84"/>
    <w:rsid w:val="00DE066F"/>
    <w:rsid w:val="00DE12FC"/>
    <w:rsid w:val="00DE1352"/>
    <w:rsid w:val="00DE1DD1"/>
    <w:rsid w:val="00DE249C"/>
    <w:rsid w:val="00DE5914"/>
    <w:rsid w:val="00DF202C"/>
    <w:rsid w:val="00DF4009"/>
    <w:rsid w:val="00DF5BA8"/>
    <w:rsid w:val="00DF60FC"/>
    <w:rsid w:val="00DF677C"/>
    <w:rsid w:val="00DF7622"/>
    <w:rsid w:val="00E000C9"/>
    <w:rsid w:val="00E03215"/>
    <w:rsid w:val="00E04059"/>
    <w:rsid w:val="00E04CA2"/>
    <w:rsid w:val="00E06EB8"/>
    <w:rsid w:val="00E1043F"/>
    <w:rsid w:val="00E11BB1"/>
    <w:rsid w:val="00E11CF6"/>
    <w:rsid w:val="00E1297A"/>
    <w:rsid w:val="00E14A8D"/>
    <w:rsid w:val="00E208A1"/>
    <w:rsid w:val="00E2134A"/>
    <w:rsid w:val="00E22BA4"/>
    <w:rsid w:val="00E268A2"/>
    <w:rsid w:val="00E332E0"/>
    <w:rsid w:val="00E333C8"/>
    <w:rsid w:val="00E33ACA"/>
    <w:rsid w:val="00E3548B"/>
    <w:rsid w:val="00E36241"/>
    <w:rsid w:val="00E403D5"/>
    <w:rsid w:val="00E40485"/>
    <w:rsid w:val="00E40EE8"/>
    <w:rsid w:val="00E427E0"/>
    <w:rsid w:val="00E42F2F"/>
    <w:rsid w:val="00E4551D"/>
    <w:rsid w:val="00E467CE"/>
    <w:rsid w:val="00E4754C"/>
    <w:rsid w:val="00E50676"/>
    <w:rsid w:val="00E54316"/>
    <w:rsid w:val="00E55C8F"/>
    <w:rsid w:val="00E57E14"/>
    <w:rsid w:val="00E6060F"/>
    <w:rsid w:val="00E61551"/>
    <w:rsid w:val="00E65DF0"/>
    <w:rsid w:val="00E66EF0"/>
    <w:rsid w:val="00E6731B"/>
    <w:rsid w:val="00E67BF7"/>
    <w:rsid w:val="00E70419"/>
    <w:rsid w:val="00E70EB2"/>
    <w:rsid w:val="00E72334"/>
    <w:rsid w:val="00E73990"/>
    <w:rsid w:val="00E73A25"/>
    <w:rsid w:val="00E7519E"/>
    <w:rsid w:val="00E76A23"/>
    <w:rsid w:val="00E76E22"/>
    <w:rsid w:val="00E80143"/>
    <w:rsid w:val="00E810C2"/>
    <w:rsid w:val="00E8211F"/>
    <w:rsid w:val="00E8340E"/>
    <w:rsid w:val="00E84A59"/>
    <w:rsid w:val="00E84CB5"/>
    <w:rsid w:val="00E84FC5"/>
    <w:rsid w:val="00E856EE"/>
    <w:rsid w:val="00E86B89"/>
    <w:rsid w:val="00E86BA9"/>
    <w:rsid w:val="00E86F12"/>
    <w:rsid w:val="00E9011E"/>
    <w:rsid w:val="00E902F5"/>
    <w:rsid w:val="00E916DC"/>
    <w:rsid w:val="00E928D7"/>
    <w:rsid w:val="00E9407E"/>
    <w:rsid w:val="00E94341"/>
    <w:rsid w:val="00E95F65"/>
    <w:rsid w:val="00E96A8A"/>
    <w:rsid w:val="00EA194D"/>
    <w:rsid w:val="00EA27C4"/>
    <w:rsid w:val="00EA3291"/>
    <w:rsid w:val="00EA42C3"/>
    <w:rsid w:val="00EA4674"/>
    <w:rsid w:val="00EA66C5"/>
    <w:rsid w:val="00EB18B6"/>
    <w:rsid w:val="00EB1BA8"/>
    <w:rsid w:val="00EB2524"/>
    <w:rsid w:val="00EB3FE3"/>
    <w:rsid w:val="00EC070B"/>
    <w:rsid w:val="00EC1226"/>
    <w:rsid w:val="00EC23E9"/>
    <w:rsid w:val="00EC2EF2"/>
    <w:rsid w:val="00EC5CF1"/>
    <w:rsid w:val="00EC5D93"/>
    <w:rsid w:val="00EC6EAD"/>
    <w:rsid w:val="00EC7DCE"/>
    <w:rsid w:val="00ED76D2"/>
    <w:rsid w:val="00EE1793"/>
    <w:rsid w:val="00EE256D"/>
    <w:rsid w:val="00EE29F3"/>
    <w:rsid w:val="00EE3197"/>
    <w:rsid w:val="00EE3A3A"/>
    <w:rsid w:val="00EE4376"/>
    <w:rsid w:val="00EE4C30"/>
    <w:rsid w:val="00EE4F1F"/>
    <w:rsid w:val="00EE4F62"/>
    <w:rsid w:val="00EE53C6"/>
    <w:rsid w:val="00EE702B"/>
    <w:rsid w:val="00EE7F5C"/>
    <w:rsid w:val="00EF2173"/>
    <w:rsid w:val="00EF2632"/>
    <w:rsid w:val="00EF29D6"/>
    <w:rsid w:val="00EF6114"/>
    <w:rsid w:val="00EF6D2D"/>
    <w:rsid w:val="00F00C81"/>
    <w:rsid w:val="00F02388"/>
    <w:rsid w:val="00F06C26"/>
    <w:rsid w:val="00F21A14"/>
    <w:rsid w:val="00F230A9"/>
    <w:rsid w:val="00F23170"/>
    <w:rsid w:val="00F25C7B"/>
    <w:rsid w:val="00F25EB7"/>
    <w:rsid w:val="00F274C0"/>
    <w:rsid w:val="00F31782"/>
    <w:rsid w:val="00F321C2"/>
    <w:rsid w:val="00F32F12"/>
    <w:rsid w:val="00F35A67"/>
    <w:rsid w:val="00F36D00"/>
    <w:rsid w:val="00F36F57"/>
    <w:rsid w:val="00F41A58"/>
    <w:rsid w:val="00F43C85"/>
    <w:rsid w:val="00F43FBC"/>
    <w:rsid w:val="00F444E8"/>
    <w:rsid w:val="00F44AC3"/>
    <w:rsid w:val="00F474C8"/>
    <w:rsid w:val="00F47A0E"/>
    <w:rsid w:val="00F50228"/>
    <w:rsid w:val="00F50541"/>
    <w:rsid w:val="00F508D3"/>
    <w:rsid w:val="00F53547"/>
    <w:rsid w:val="00F54147"/>
    <w:rsid w:val="00F546E1"/>
    <w:rsid w:val="00F5505A"/>
    <w:rsid w:val="00F5688A"/>
    <w:rsid w:val="00F608D4"/>
    <w:rsid w:val="00F6165C"/>
    <w:rsid w:val="00F62A00"/>
    <w:rsid w:val="00F656A3"/>
    <w:rsid w:val="00F666E6"/>
    <w:rsid w:val="00F67BA7"/>
    <w:rsid w:val="00F71CD1"/>
    <w:rsid w:val="00F812D7"/>
    <w:rsid w:val="00F8282A"/>
    <w:rsid w:val="00F82B75"/>
    <w:rsid w:val="00F8309A"/>
    <w:rsid w:val="00F83A19"/>
    <w:rsid w:val="00F83A6A"/>
    <w:rsid w:val="00F83F2D"/>
    <w:rsid w:val="00F85552"/>
    <w:rsid w:val="00F8615D"/>
    <w:rsid w:val="00F871A5"/>
    <w:rsid w:val="00F87451"/>
    <w:rsid w:val="00F926AF"/>
    <w:rsid w:val="00F93648"/>
    <w:rsid w:val="00F93F37"/>
    <w:rsid w:val="00F95065"/>
    <w:rsid w:val="00F954D4"/>
    <w:rsid w:val="00F95B9A"/>
    <w:rsid w:val="00F97A64"/>
    <w:rsid w:val="00FA0079"/>
    <w:rsid w:val="00FA30DF"/>
    <w:rsid w:val="00FA4753"/>
    <w:rsid w:val="00FA4A2A"/>
    <w:rsid w:val="00FA4B1D"/>
    <w:rsid w:val="00FA50BB"/>
    <w:rsid w:val="00FA7076"/>
    <w:rsid w:val="00FB129D"/>
    <w:rsid w:val="00FB4235"/>
    <w:rsid w:val="00FC3C71"/>
    <w:rsid w:val="00FC45C5"/>
    <w:rsid w:val="00FC61A6"/>
    <w:rsid w:val="00FD119C"/>
    <w:rsid w:val="00FD1D88"/>
    <w:rsid w:val="00FD2847"/>
    <w:rsid w:val="00FD2EE3"/>
    <w:rsid w:val="00FD4C59"/>
    <w:rsid w:val="00FD7F22"/>
    <w:rsid w:val="00FE0FBC"/>
    <w:rsid w:val="00FE1D28"/>
    <w:rsid w:val="00FE2325"/>
    <w:rsid w:val="00FE2389"/>
    <w:rsid w:val="00FE32A9"/>
    <w:rsid w:val="00FE44CB"/>
    <w:rsid w:val="00FF0F79"/>
    <w:rsid w:val="00FF1F0D"/>
    <w:rsid w:val="00FF4062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80530"/>
  <w15:docId w15:val="{0558A7B7-529D-47ED-86EB-7FE05074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B43"/>
    <w:rPr>
      <w:rFonts w:ascii="Arial CRO" w:hAnsi="Arial CRO"/>
      <w:sz w:val="24"/>
      <w:lang w:val="en-GB"/>
    </w:rPr>
  </w:style>
  <w:style w:type="paragraph" w:styleId="Naslov1">
    <w:name w:val="heading 1"/>
    <w:basedOn w:val="Normal"/>
    <w:next w:val="Normal"/>
    <w:qFormat/>
    <w:rsid w:val="001C7B4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1C7B4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slov3">
    <w:name w:val="heading 3"/>
    <w:basedOn w:val="Normal"/>
    <w:next w:val="Normal"/>
    <w:qFormat/>
    <w:rsid w:val="001C7B43"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1C7B43"/>
    <w:pPr>
      <w:keepNext/>
      <w:jc w:val="center"/>
      <w:outlineLvl w:val="3"/>
    </w:pPr>
    <w:rPr>
      <w:rFonts w:ascii="Arial" w:hAnsi="Arial"/>
      <w:b/>
      <w:sz w:val="28"/>
    </w:rPr>
  </w:style>
  <w:style w:type="paragraph" w:styleId="Naslov5">
    <w:name w:val="heading 5"/>
    <w:basedOn w:val="Normal"/>
    <w:next w:val="Normal"/>
    <w:qFormat/>
    <w:rsid w:val="001C7B43"/>
    <w:pPr>
      <w:keepNext/>
      <w:jc w:val="center"/>
      <w:outlineLvl w:val="4"/>
    </w:pPr>
    <w:rPr>
      <w:rFonts w:ascii="Arial" w:hAnsi="Arial"/>
      <w:b/>
      <w:sz w:val="32"/>
    </w:rPr>
  </w:style>
  <w:style w:type="paragraph" w:styleId="Naslov6">
    <w:name w:val="heading 6"/>
    <w:basedOn w:val="Normal"/>
    <w:next w:val="Normal"/>
    <w:qFormat/>
    <w:rsid w:val="001C7B43"/>
    <w:pPr>
      <w:keepNext/>
      <w:jc w:val="center"/>
      <w:outlineLvl w:val="5"/>
    </w:pPr>
    <w:rPr>
      <w:rFonts w:ascii="Arial" w:hAnsi="Arial"/>
      <w:b/>
      <w:sz w:val="36"/>
    </w:rPr>
  </w:style>
  <w:style w:type="paragraph" w:styleId="Naslov7">
    <w:name w:val="heading 7"/>
    <w:basedOn w:val="Normal"/>
    <w:next w:val="Normal"/>
    <w:qFormat/>
    <w:rsid w:val="001C7B43"/>
    <w:pPr>
      <w:keepNext/>
      <w:jc w:val="center"/>
      <w:outlineLvl w:val="6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1C7B43"/>
    <w:pPr>
      <w:jc w:val="both"/>
    </w:pPr>
    <w:rPr>
      <w:rFonts w:ascii="Arial" w:hAnsi="Arial"/>
    </w:rPr>
  </w:style>
  <w:style w:type="paragraph" w:styleId="Tijeloteksta2">
    <w:name w:val="Body Text 2"/>
    <w:basedOn w:val="Normal"/>
    <w:rsid w:val="001C7B43"/>
    <w:pPr>
      <w:jc w:val="both"/>
    </w:pPr>
    <w:rPr>
      <w:rFonts w:ascii="Arial" w:hAnsi="Arial"/>
      <w:b/>
    </w:rPr>
  </w:style>
  <w:style w:type="paragraph" w:styleId="Zaglavlje">
    <w:name w:val="header"/>
    <w:basedOn w:val="Normal"/>
    <w:link w:val="ZaglavljeChar"/>
    <w:uiPriority w:val="99"/>
    <w:rsid w:val="001C7B43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1C7B43"/>
  </w:style>
  <w:style w:type="table" w:styleId="Reetkatablice">
    <w:name w:val="Table Grid"/>
    <w:basedOn w:val="Obinatablica"/>
    <w:uiPriority w:val="59"/>
    <w:rsid w:val="0093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E84FC5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6C64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semiHidden/>
    <w:unhideWhenUsed/>
    <w:rsid w:val="00225DD1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225DD1"/>
    <w:rPr>
      <w:sz w:val="20"/>
    </w:rPr>
  </w:style>
  <w:style w:type="character" w:customStyle="1" w:styleId="TekstkomentaraChar">
    <w:name w:val="Tekst komentara Char"/>
    <w:link w:val="Tekstkomentara"/>
    <w:semiHidden/>
    <w:rsid w:val="00225DD1"/>
    <w:rPr>
      <w:rFonts w:ascii="Arial CRO" w:hAnsi="Arial CRO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225DD1"/>
    <w:rPr>
      <w:b/>
      <w:bCs/>
    </w:rPr>
  </w:style>
  <w:style w:type="character" w:customStyle="1" w:styleId="PredmetkomentaraChar">
    <w:name w:val="Predmet komentara Char"/>
    <w:link w:val="Predmetkomentara"/>
    <w:semiHidden/>
    <w:rsid w:val="00225DD1"/>
    <w:rPr>
      <w:rFonts w:ascii="Arial CRO" w:hAnsi="Arial CRO"/>
      <w:b/>
      <w:bCs/>
      <w:lang w:val="en-GB"/>
    </w:rPr>
  </w:style>
  <w:style w:type="paragraph" w:styleId="Tekstbalonia">
    <w:name w:val="Balloon Text"/>
    <w:basedOn w:val="Normal"/>
    <w:link w:val="TekstbaloniaChar"/>
    <w:semiHidden/>
    <w:unhideWhenUsed/>
    <w:rsid w:val="00225D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225DD1"/>
    <w:rPr>
      <w:rFonts w:ascii="Segoe UI" w:hAnsi="Segoe UI" w:cs="Segoe UI"/>
      <w:sz w:val="18"/>
      <w:szCs w:val="18"/>
      <w:lang w:val="en-GB"/>
    </w:rPr>
  </w:style>
  <w:style w:type="table" w:customStyle="1" w:styleId="Reetkatablice2">
    <w:name w:val="Rešetka tablice2"/>
    <w:basedOn w:val="Obinatablica"/>
    <w:next w:val="Reetkatablice"/>
    <w:uiPriority w:val="39"/>
    <w:rsid w:val="00CE25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CE25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CE25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E25AE"/>
    <w:rPr>
      <w:rFonts w:ascii="Arial CRO" w:hAnsi="Arial CRO"/>
      <w:sz w:val="24"/>
      <w:lang w:val="en-GB"/>
    </w:rPr>
  </w:style>
  <w:style w:type="character" w:customStyle="1" w:styleId="ZaglavljeChar">
    <w:name w:val="Zaglavlje Char"/>
    <w:link w:val="Zaglavlje"/>
    <w:uiPriority w:val="99"/>
    <w:rsid w:val="00CE25AE"/>
    <w:rPr>
      <w:rFonts w:ascii="Arial CRO" w:hAnsi="Arial CRO"/>
      <w:sz w:val="24"/>
      <w:lang w:val="en-GB"/>
    </w:rPr>
  </w:style>
  <w:style w:type="character" w:styleId="Nerijeenospominjanje">
    <w:name w:val="Unresolved Mention"/>
    <w:uiPriority w:val="99"/>
    <w:semiHidden/>
    <w:unhideWhenUsed/>
    <w:rsid w:val="009637AE"/>
    <w:rPr>
      <w:color w:val="605E5C"/>
      <w:shd w:val="clear" w:color="auto" w:fill="E1DFDD"/>
    </w:rPr>
  </w:style>
  <w:style w:type="table" w:customStyle="1" w:styleId="Reetkatablice4">
    <w:name w:val="Rešetka tablice4"/>
    <w:basedOn w:val="Obinatablica"/>
    <w:next w:val="Reetkatablice"/>
    <w:uiPriority w:val="59"/>
    <w:rsid w:val="00E67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E67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96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0DFF8-6C96-4AC1-B5FD-8271DDA9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19</Pages>
  <Words>5843</Words>
  <Characters>33310</Characters>
  <Application>Microsoft Office Word</Application>
  <DocSecurity>0</DocSecurity>
  <Lines>277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DONJI MIHOLJAC</Company>
  <LinksUpToDate>false</LinksUpToDate>
  <CharactersWithSpaces>39075</CharactersWithSpaces>
  <SharedDoc>false</SharedDoc>
  <HLinks>
    <vt:vector size="6" baseType="variant">
      <vt:variant>
        <vt:i4>8060940</vt:i4>
      </vt:variant>
      <vt:variant>
        <vt:i4>3</vt:i4>
      </vt:variant>
      <vt:variant>
        <vt:i4>0</vt:i4>
      </vt:variant>
      <vt:variant>
        <vt:i4>5</vt:i4>
      </vt:variant>
      <vt:variant>
        <vt:lpwstr>mailto:procelnik.upravnogodjela@donjimiholjac.hr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Dubravko</dc:creator>
  <cp:lastModifiedBy>ZDRAVKA TADIĆ</cp:lastModifiedBy>
  <cp:revision>53</cp:revision>
  <cp:lastPrinted>2024-01-29T11:10:00Z</cp:lastPrinted>
  <dcterms:created xsi:type="dcterms:W3CDTF">2025-01-14T08:43:00Z</dcterms:created>
  <dcterms:modified xsi:type="dcterms:W3CDTF">2025-02-14T08:03:00Z</dcterms:modified>
</cp:coreProperties>
</file>